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E7" w:rsidRDefault="00F10FE7">
      <w:pPr>
        <w:spacing w:after="0" w:line="300" w:lineRule="auto"/>
        <w:jc w:val="center"/>
        <w:rPr>
          <w:rFonts w:ascii="Times New Roman" w:eastAsia="Times New Roman" w:hAnsi="Times New Roman" w:cs="Times New Roman"/>
          <w:b/>
          <w:spacing w:val="15"/>
          <w:sz w:val="24"/>
        </w:rPr>
      </w:pPr>
    </w:p>
    <w:p w:rsidR="006E4B4F" w:rsidRDefault="00F10FE7">
      <w:pPr>
        <w:spacing w:after="0" w:line="300" w:lineRule="auto"/>
        <w:jc w:val="center"/>
        <w:rPr>
          <w:rFonts w:ascii="Times New Roman" w:eastAsia="Times New Roman" w:hAnsi="Times New Roman" w:cs="Times New Roman"/>
          <w:b/>
          <w:spacing w:val="15"/>
          <w:sz w:val="24"/>
        </w:rPr>
      </w:pPr>
      <w:r>
        <w:rPr>
          <w:rFonts w:ascii="Times New Roman" w:eastAsia="Times New Roman" w:hAnsi="Times New Roman" w:cs="Times New Roman"/>
          <w:b/>
          <w:spacing w:val="15"/>
          <w:sz w:val="24"/>
        </w:rPr>
        <w:t>2022</w:t>
      </w:r>
      <w:r w:rsidR="00CD7FB2">
        <w:rPr>
          <w:rFonts w:ascii="Times New Roman" w:eastAsia="Times New Roman" w:hAnsi="Times New Roman" w:cs="Times New Roman"/>
          <w:b/>
          <w:spacing w:val="15"/>
          <w:sz w:val="24"/>
        </w:rPr>
        <w:t>- YÜKSEKÖĞRETİM SINAVI (YKS) İLE ÜNİVERSİTEMİZE YERLEŞEN ADAYLARIN İŞLEMLERİ</w:t>
      </w:r>
    </w:p>
    <w:p w:rsidR="006E4B4F" w:rsidRDefault="00CD7FB2">
      <w:pPr>
        <w:spacing w:before="120" w:after="12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b/>
          <w:sz w:val="24"/>
        </w:rPr>
        <w:t>KAYIT DUYURUSU)</w:t>
      </w:r>
    </w:p>
    <w:p w:rsidR="006E4B4F" w:rsidRPr="00A262C0" w:rsidRDefault="00CD7FB2" w:rsidP="002C1EEA">
      <w:pPr>
        <w:spacing w:before="120" w:after="120" w:line="276" w:lineRule="auto"/>
        <w:jc w:val="center"/>
        <w:rPr>
          <w:rFonts w:ascii="Times New Roman" w:eastAsia="Times New Roman" w:hAnsi="Times New Roman" w:cs="Times New Roman"/>
          <w:b/>
          <w:color w:val="FF0000"/>
          <w:sz w:val="24"/>
          <w:u w:val="single"/>
        </w:rPr>
      </w:pPr>
      <w:r w:rsidRPr="00A262C0">
        <w:rPr>
          <w:rFonts w:ascii="Times New Roman" w:eastAsia="Times New Roman" w:hAnsi="Times New Roman" w:cs="Times New Roman"/>
          <w:b/>
          <w:color w:val="FF0000"/>
          <w:sz w:val="24"/>
          <w:u w:val="single"/>
        </w:rPr>
        <w:t>ÜNİVERSİTE E-KAYIT</w:t>
      </w:r>
    </w:p>
    <w:p w:rsidR="008D5913" w:rsidRDefault="00F10FE7">
      <w:pPr>
        <w:spacing w:before="120" w:after="120"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Üniversitemize 2022</w:t>
      </w:r>
      <w:r w:rsidR="007B377E">
        <w:rPr>
          <w:rFonts w:ascii="Times New Roman" w:eastAsia="Times New Roman" w:hAnsi="Times New Roman" w:cs="Times New Roman"/>
          <w:sz w:val="24"/>
        </w:rPr>
        <w:t>-Ek Yerleştirme</w:t>
      </w:r>
      <w:r w:rsidR="00CD7FB2">
        <w:rPr>
          <w:rFonts w:ascii="Times New Roman" w:eastAsia="Times New Roman" w:hAnsi="Times New Roman" w:cs="Times New Roman"/>
          <w:sz w:val="24"/>
        </w:rPr>
        <w:t xml:space="preserve"> ile yerleşen adaylar </w:t>
      </w:r>
      <w:r w:rsidR="00407005">
        <w:rPr>
          <w:rFonts w:ascii="Times New Roman" w:eastAsia="Times New Roman" w:hAnsi="Times New Roman" w:cs="Times New Roman"/>
          <w:sz w:val="24"/>
        </w:rPr>
        <w:t>25-28</w:t>
      </w:r>
      <w:r w:rsidR="00223B4F">
        <w:rPr>
          <w:rFonts w:ascii="Times New Roman" w:eastAsia="Times New Roman" w:hAnsi="Times New Roman" w:cs="Times New Roman"/>
          <w:sz w:val="24"/>
        </w:rPr>
        <w:t xml:space="preserve"> </w:t>
      </w:r>
      <w:r>
        <w:rPr>
          <w:rFonts w:ascii="Times New Roman" w:eastAsia="Times New Roman" w:hAnsi="Times New Roman" w:cs="Times New Roman"/>
          <w:sz w:val="24"/>
        </w:rPr>
        <w:t>Eylül 2022</w:t>
      </w:r>
      <w:r w:rsidR="00223B4F">
        <w:rPr>
          <w:rFonts w:ascii="Times New Roman" w:eastAsia="Times New Roman" w:hAnsi="Times New Roman" w:cs="Times New Roman"/>
          <w:sz w:val="24"/>
        </w:rPr>
        <w:t xml:space="preserve"> </w:t>
      </w:r>
      <w:r w:rsidR="00CD7FB2">
        <w:rPr>
          <w:rFonts w:ascii="Times New Roman" w:eastAsia="Times New Roman" w:hAnsi="Times New Roman" w:cs="Times New Roman"/>
          <w:sz w:val="24"/>
        </w:rPr>
        <w:t xml:space="preserve">tarihleri arasında </w:t>
      </w:r>
      <w:hyperlink r:id="rId8">
        <w:r w:rsidR="00CD7FB2">
          <w:rPr>
            <w:rFonts w:ascii="Times New Roman" w:eastAsia="Times New Roman" w:hAnsi="Times New Roman" w:cs="Times New Roman"/>
            <w:color w:val="0000FF"/>
            <w:sz w:val="24"/>
            <w:u w:val="single"/>
          </w:rPr>
          <w:t>https://www.turkiye.gov.tr/</w:t>
        </w:r>
      </w:hyperlink>
      <w:r w:rsidR="00CD7FB2">
        <w:rPr>
          <w:rFonts w:ascii="Times New Roman" w:eastAsia="Times New Roman" w:hAnsi="Times New Roman" w:cs="Times New Roman"/>
          <w:sz w:val="24"/>
        </w:rPr>
        <w:t xml:space="preserve"> adresine E-Devlet şifresiyle girerek </w:t>
      </w:r>
      <w:r w:rsidR="00CD7FB2">
        <w:rPr>
          <w:rFonts w:ascii="Times New Roman" w:eastAsia="Times New Roman" w:hAnsi="Times New Roman" w:cs="Times New Roman"/>
          <w:b/>
          <w:sz w:val="24"/>
        </w:rPr>
        <w:t>‘e-Hizmetler’</w:t>
      </w:r>
      <w:r w:rsidR="00CD7FB2">
        <w:rPr>
          <w:rFonts w:ascii="Times New Roman" w:eastAsia="Times New Roman" w:hAnsi="Times New Roman" w:cs="Times New Roman"/>
          <w:sz w:val="24"/>
        </w:rPr>
        <w:t xml:space="preserve"> sekmesinden açacağı sayfanın sonunda yer alan </w:t>
      </w:r>
      <w:r w:rsidR="00CD7FB2">
        <w:rPr>
          <w:rFonts w:ascii="Times New Roman" w:eastAsia="Times New Roman" w:hAnsi="Times New Roman" w:cs="Times New Roman"/>
          <w:b/>
          <w:sz w:val="24"/>
        </w:rPr>
        <w:t>‘Yükseköğretim Kurulu Başkanlığı’</w:t>
      </w:r>
      <w:r w:rsidR="00CD7FB2">
        <w:rPr>
          <w:rFonts w:ascii="Times New Roman" w:eastAsia="Times New Roman" w:hAnsi="Times New Roman" w:cs="Times New Roman"/>
          <w:sz w:val="24"/>
        </w:rPr>
        <w:t xml:space="preserve"> başlığı altındaki </w:t>
      </w:r>
      <w:r w:rsidR="00CD7FB2">
        <w:rPr>
          <w:rFonts w:ascii="Times New Roman" w:eastAsia="Times New Roman" w:hAnsi="Times New Roman" w:cs="Times New Roman"/>
          <w:b/>
          <w:sz w:val="24"/>
        </w:rPr>
        <w:t>‘Üniversite E-Kayıt’</w:t>
      </w:r>
      <w:r w:rsidR="00CD7FB2">
        <w:rPr>
          <w:rFonts w:ascii="Times New Roman" w:eastAsia="Times New Roman" w:hAnsi="Times New Roman" w:cs="Times New Roman"/>
          <w:sz w:val="24"/>
        </w:rPr>
        <w:t xml:space="preserve"> sekmesinden </w:t>
      </w:r>
      <w:r w:rsidR="00CD7FB2">
        <w:rPr>
          <w:rFonts w:ascii="Times New Roman" w:eastAsia="Times New Roman" w:hAnsi="Times New Roman" w:cs="Times New Roman"/>
          <w:b/>
          <w:sz w:val="24"/>
        </w:rPr>
        <w:t xml:space="preserve">kayıt işlemlerini yaparak, kayıt olduklarını gösterir barkotlu çıktıyı alan öğrencilerin, </w:t>
      </w:r>
      <w:r w:rsidR="00CD7FB2">
        <w:rPr>
          <w:rFonts w:ascii="Times New Roman" w:eastAsia="Times New Roman" w:hAnsi="Times New Roman" w:cs="Times New Roman"/>
          <w:b/>
          <w:color w:val="000000"/>
          <w:sz w:val="24"/>
        </w:rPr>
        <w:t>Üniversitemize kayıtlarla ilgili olarak gelmelerine veya herhangi bir belge getirmelerine gerek yoktur.</w:t>
      </w:r>
      <w:r w:rsidR="00CD7FB2">
        <w:rPr>
          <w:rFonts w:ascii="Times New Roman" w:eastAsia="Times New Roman" w:hAnsi="Times New Roman" w:cs="Times New Roman"/>
          <w:sz w:val="24"/>
        </w:rPr>
        <w:t xml:space="preserve"> </w:t>
      </w:r>
      <w:proofErr w:type="gramEnd"/>
    </w:p>
    <w:p w:rsidR="006E4B4F" w:rsidRDefault="00CD7FB2">
      <w:pPr>
        <w:spacing w:before="120" w:after="12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E-Devlet şifresi almamış olan aday en yakın PTT şubesinden nüfus cüzdanı ile şahsen müracaat ederek e-devlet şifresi alabilir.</w:t>
      </w:r>
    </w:p>
    <w:p w:rsidR="003A541F" w:rsidRDefault="003A541F" w:rsidP="003A541F">
      <w:pPr>
        <w:spacing w:after="200" w:line="276" w:lineRule="auto"/>
        <w:jc w:val="both"/>
        <w:rPr>
          <w:rFonts w:ascii="Times New Roman" w:eastAsia="Times New Roman" w:hAnsi="Times New Roman" w:cs="Times New Roman"/>
          <w:b/>
          <w:sz w:val="24"/>
        </w:rPr>
      </w:pPr>
      <w:r w:rsidRPr="002702BE">
        <w:rPr>
          <w:rFonts w:ascii="Times New Roman" w:eastAsia="Times New Roman" w:hAnsi="Times New Roman" w:cs="Times New Roman"/>
          <w:b/>
          <w:sz w:val="24"/>
          <w:u w:val="single"/>
        </w:rPr>
        <w:t>Kayıt sisteminde durumları sorunlu olan adaylar;</w:t>
      </w:r>
    </w:p>
    <w:p w:rsidR="003A541F" w:rsidRDefault="003A541F" w:rsidP="003A541F">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a)Mezuniyeti ile ilgili sorunu olan adaylar, ortaöğretim diploma</w:t>
      </w:r>
      <w:r w:rsidR="00F869E7">
        <w:rPr>
          <w:rFonts w:ascii="Times New Roman" w:eastAsia="Times New Roman" w:hAnsi="Times New Roman" w:cs="Times New Roman"/>
          <w:b/>
          <w:sz w:val="24"/>
        </w:rPr>
        <w:t>sı</w:t>
      </w:r>
      <w:r>
        <w:rPr>
          <w:rFonts w:ascii="Times New Roman" w:eastAsia="Times New Roman" w:hAnsi="Times New Roman" w:cs="Times New Roman"/>
          <w:b/>
          <w:sz w:val="24"/>
        </w:rPr>
        <w:t xml:space="preserve">nın aslı veya yeni tarihli geçici mezuniyet belgesinin aslını getireceklerdir. </w:t>
      </w:r>
    </w:p>
    <w:p w:rsidR="003A541F" w:rsidRDefault="003A541F" w:rsidP="003A541F">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b)Askerlikle ilgili sorunu olan adaylar, askerlik şubelerinden ilişiği olmadığını gösteren belge getirecektir.</w:t>
      </w:r>
    </w:p>
    <w:p w:rsidR="003A541F" w:rsidRPr="00053E2E" w:rsidRDefault="003A541F" w:rsidP="00053E2E">
      <w:pPr>
        <w:spacing w:after="200"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c)Eş değer bir yükseköğretim ku</w:t>
      </w:r>
      <w:r w:rsidR="00F869E7">
        <w:rPr>
          <w:rFonts w:ascii="Times New Roman" w:eastAsia="Times New Roman" w:hAnsi="Times New Roman" w:cs="Times New Roman"/>
          <w:b/>
          <w:sz w:val="24"/>
        </w:rPr>
        <w:t>ru</w:t>
      </w:r>
      <w:r>
        <w:rPr>
          <w:rFonts w:ascii="Times New Roman" w:eastAsia="Times New Roman" w:hAnsi="Times New Roman" w:cs="Times New Roman"/>
          <w:b/>
          <w:sz w:val="24"/>
        </w:rPr>
        <w:t xml:space="preserve">munda kayıtlı olan öğrenciler, kayıtlı oldukları yükseköğretim kurumundan kayıtlarını sildirmeden kayıt yaptıramayacaklardır. </w:t>
      </w:r>
    </w:p>
    <w:p w:rsidR="00811BB4" w:rsidRPr="00811BB4" w:rsidRDefault="00811BB4" w:rsidP="00811BB4">
      <w:pPr>
        <w:spacing w:before="100" w:after="100" w:line="240" w:lineRule="auto"/>
        <w:jc w:val="both"/>
        <w:rPr>
          <w:rFonts w:ascii="Times New Roman" w:eastAsia="Times New Roman" w:hAnsi="Times New Roman" w:cs="Times New Roman"/>
          <w:b/>
          <w:sz w:val="24"/>
        </w:rPr>
      </w:pPr>
      <w:proofErr w:type="gramStart"/>
      <w:r w:rsidRPr="00811BB4">
        <w:rPr>
          <w:rFonts w:ascii="Times New Roman" w:eastAsia="Times New Roman" w:hAnsi="Times New Roman" w:cs="Times New Roman"/>
          <w:b/>
          <w:sz w:val="24"/>
        </w:rPr>
        <w:t>e</w:t>
      </w:r>
      <w:proofErr w:type="gramEnd"/>
      <w:r w:rsidRPr="00811BB4">
        <w:rPr>
          <w:rFonts w:ascii="Times New Roman" w:eastAsia="Times New Roman" w:hAnsi="Times New Roman" w:cs="Times New Roman"/>
          <w:b/>
          <w:sz w:val="24"/>
        </w:rPr>
        <w:t>-Devlet Kapısı veya Öğrenci Bilgi Sistemi üzerinden kayıt yaptırmayıp, Üniversitemiz kayıt merkezinde kayıtlarını yaptı</w:t>
      </w:r>
      <w:r w:rsidR="00F10FE7">
        <w:rPr>
          <w:rFonts w:ascii="Times New Roman" w:eastAsia="Times New Roman" w:hAnsi="Times New Roman" w:cs="Times New Roman"/>
          <w:b/>
          <w:sz w:val="24"/>
        </w:rPr>
        <w:t xml:space="preserve">racak adayların kayıt işlemleri </w:t>
      </w:r>
      <w:r w:rsidR="00407005">
        <w:rPr>
          <w:rFonts w:ascii="Times New Roman" w:eastAsia="Times New Roman" w:hAnsi="Times New Roman" w:cs="Times New Roman"/>
          <w:b/>
          <w:sz w:val="24"/>
        </w:rPr>
        <w:t>26-30</w:t>
      </w:r>
      <w:r w:rsidR="00F10FE7">
        <w:rPr>
          <w:rFonts w:ascii="Times New Roman" w:eastAsia="Times New Roman" w:hAnsi="Times New Roman" w:cs="Times New Roman"/>
          <w:b/>
          <w:bCs/>
          <w:sz w:val="24"/>
        </w:rPr>
        <w:t xml:space="preserve"> Eylül</w:t>
      </w:r>
      <w:r w:rsidR="007B377E">
        <w:rPr>
          <w:rFonts w:ascii="Times New Roman" w:eastAsia="Times New Roman" w:hAnsi="Times New Roman" w:cs="Times New Roman"/>
          <w:b/>
          <w:bCs/>
          <w:sz w:val="24"/>
        </w:rPr>
        <w:t xml:space="preserve"> </w:t>
      </w:r>
      <w:r w:rsidR="00F10FE7">
        <w:rPr>
          <w:rFonts w:ascii="Times New Roman" w:eastAsia="Times New Roman" w:hAnsi="Times New Roman" w:cs="Times New Roman"/>
          <w:b/>
          <w:bCs/>
          <w:sz w:val="24"/>
        </w:rPr>
        <w:t>2022</w:t>
      </w:r>
      <w:r w:rsidR="00C15DD3">
        <w:rPr>
          <w:rFonts w:ascii="Times New Roman" w:eastAsia="Times New Roman" w:hAnsi="Times New Roman" w:cs="Times New Roman"/>
          <w:b/>
          <w:bCs/>
          <w:sz w:val="24"/>
        </w:rPr>
        <w:t xml:space="preserve"> </w:t>
      </w:r>
      <w:r w:rsidRPr="00811BB4">
        <w:rPr>
          <w:rFonts w:ascii="Times New Roman" w:eastAsia="Times New Roman" w:hAnsi="Times New Roman" w:cs="Times New Roman"/>
          <w:b/>
          <w:sz w:val="24"/>
        </w:rPr>
        <w:t xml:space="preserve">tarihleri arasında </w:t>
      </w:r>
      <w:r>
        <w:rPr>
          <w:rFonts w:ascii="Times New Roman" w:eastAsia="Times New Roman" w:hAnsi="Times New Roman" w:cs="Times New Roman"/>
          <w:b/>
          <w:sz w:val="24"/>
        </w:rPr>
        <w:t>kayıt yaptırmak istediğiniz birimin öğrenci işlerinde</w:t>
      </w:r>
      <w:r w:rsidRPr="00811BB4">
        <w:rPr>
          <w:rFonts w:ascii="Times New Roman" w:eastAsia="Times New Roman" w:hAnsi="Times New Roman" w:cs="Times New Roman"/>
          <w:b/>
          <w:sz w:val="24"/>
        </w:rPr>
        <w:t xml:space="preserve"> </w:t>
      </w:r>
      <w:r w:rsidR="003560CE">
        <w:rPr>
          <w:rFonts w:ascii="Times New Roman" w:eastAsia="Times New Roman" w:hAnsi="Times New Roman" w:cs="Times New Roman"/>
          <w:b/>
          <w:sz w:val="24"/>
        </w:rPr>
        <w:t xml:space="preserve">şahsen müracaat ile </w:t>
      </w:r>
      <w:r w:rsidRPr="00811BB4">
        <w:rPr>
          <w:rFonts w:ascii="Times New Roman" w:eastAsia="Times New Roman" w:hAnsi="Times New Roman" w:cs="Times New Roman"/>
          <w:b/>
          <w:sz w:val="24"/>
        </w:rPr>
        <w:t xml:space="preserve">yapılacaktır.  </w:t>
      </w:r>
    </w:p>
    <w:p w:rsidR="009477D0" w:rsidRPr="00F563F9" w:rsidRDefault="009477D0" w:rsidP="00223B4F">
      <w:pPr>
        <w:spacing w:before="100" w:after="100" w:line="240" w:lineRule="auto"/>
        <w:jc w:val="both"/>
        <w:rPr>
          <w:rFonts w:ascii="Times New Roman" w:eastAsia="Times New Roman" w:hAnsi="Times New Roman" w:cs="Times New Roman"/>
          <w:b/>
          <w:sz w:val="24"/>
        </w:rPr>
      </w:pPr>
    </w:p>
    <w:p w:rsidR="003E4B7E" w:rsidRDefault="003E4B7E">
      <w:pPr>
        <w:spacing w:before="100" w:after="100" w:line="240" w:lineRule="auto"/>
        <w:jc w:val="both"/>
        <w:rPr>
          <w:rFonts w:ascii="Times New Roman" w:eastAsia="Times New Roman" w:hAnsi="Times New Roman" w:cs="Times New Roman"/>
          <w:sz w:val="24"/>
        </w:rPr>
      </w:pPr>
    </w:p>
    <w:p w:rsidR="00607EED" w:rsidRPr="008D5913" w:rsidRDefault="00607EED" w:rsidP="00607EED">
      <w:pPr>
        <w:spacing w:after="200" w:line="276" w:lineRule="auto"/>
        <w:jc w:val="center"/>
        <w:rPr>
          <w:rFonts w:ascii="Times New Roman" w:eastAsia="Times New Roman" w:hAnsi="Times New Roman" w:cs="Times New Roman"/>
          <w:b/>
          <w:color w:val="FF0000"/>
          <w:sz w:val="24"/>
          <w:u w:val="single"/>
        </w:rPr>
      </w:pPr>
      <w:r w:rsidRPr="008D5913">
        <w:rPr>
          <w:rFonts w:ascii="Times New Roman" w:eastAsia="Times New Roman" w:hAnsi="Times New Roman" w:cs="Times New Roman"/>
          <w:b/>
          <w:color w:val="FF0000"/>
          <w:sz w:val="24"/>
          <w:u w:val="single"/>
        </w:rPr>
        <w:t>KAYIT TARİHİNDE ORTAÖĞRETİM KURUMLARINDAN MEZUN OLAMAYAN ÖĞRENCİLER</w:t>
      </w:r>
    </w:p>
    <w:p w:rsidR="005E4104" w:rsidRPr="005E4104" w:rsidRDefault="00607EED" w:rsidP="005E4104">
      <w:pPr>
        <w:spacing w:after="200" w:line="276" w:lineRule="auto"/>
        <w:jc w:val="both"/>
        <w:rPr>
          <w:rFonts w:ascii="Times New Roman" w:eastAsia="Times New Roman" w:hAnsi="Times New Roman" w:cs="Times New Roman"/>
          <w:b/>
          <w:sz w:val="24"/>
        </w:rPr>
      </w:pPr>
      <w:r w:rsidRPr="004F3DC1">
        <w:rPr>
          <w:rFonts w:ascii="Times New Roman" w:eastAsia="Times New Roman" w:hAnsi="Times New Roman" w:cs="Times New Roman"/>
          <w:sz w:val="24"/>
        </w:rPr>
        <w:t xml:space="preserve">Bir yükseköğretim programına kayıt hakkı kazanan ancak, ortaöğretim kurumlarından mezun olamayarak bütünleme veya tek ders sınava girecek adayların da belirlenen tarihlerde yükseköğretim kurumlarına geçici kayıtları yapılacaktır. Bu adayların mezun olduklarına ilişkin belgelerini, </w:t>
      </w:r>
      <w:r w:rsidR="00F10FE7">
        <w:rPr>
          <w:rFonts w:ascii="Times New Roman" w:eastAsia="Times New Roman" w:hAnsi="Times New Roman" w:cs="Times New Roman"/>
          <w:b/>
          <w:sz w:val="24"/>
        </w:rPr>
        <w:t>30 Aralık 2022</w:t>
      </w:r>
      <w:r w:rsidRPr="004F3DC1">
        <w:rPr>
          <w:rFonts w:ascii="Times New Roman" w:eastAsia="Times New Roman" w:hAnsi="Times New Roman" w:cs="Times New Roman"/>
          <w:sz w:val="24"/>
        </w:rPr>
        <w:t xml:space="preserve"> tarihine kadar yükseköğretim kurumuna ibraz etmeleri halinde asıl kayıtları yapılacaktır. Bu tarihe kadar mezun olduklarını belgelemeyenlerin geçici kayıtları silinecek ve bu durumda olup belirlenen tarihlerde geçici kayıtlarını yaptırmayan adayların kayıtları yapılmayacaktır.</w:t>
      </w:r>
      <w:r>
        <w:rPr>
          <w:rFonts w:ascii="Times New Roman" w:eastAsia="Times New Roman" w:hAnsi="Times New Roman" w:cs="Times New Roman"/>
          <w:sz w:val="24"/>
        </w:rPr>
        <w:t xml:space="preserve"> </w:t>
      </w:r>
      <w:r w:rsidRPr="008D5913">
        <w:rPr>
          <w:rFonts w:ascii="Times New Roman" w:eastAsia="Times New Roman" w:hAnsi="Times New Roman" w:cs="Times New Roman"/>
          <w:b/>
          <w:sz w:val="24"/>
        </w:rPr>
        <w:t>(Bu durumda olan adayların mazeretlerini bildiren belgeyi kayıtlı oldukları ortaöğretim kurumundan almaları gerekmektedir.)</w:t>
      </w:r>
    </w:p>
    <w:p w:rsidR="00F10FE7" w:rsidRDefault="00F10FE7" w:rsidP="00F10FE7">
      <w:pPr>
        <w:spacing w:after="200" w:line="276" w:lineRule="auto"/>
        <w:jc w:val="center"/>
        <w:rPr>
          <w:rFonts w:ascii="Times New Roman" w:eastAsia="Times New Roman" w:hAnsi="Times New Roman" w:cs="Times New Roman"/>
          <w:b/>
          <w:color w:val="FF0000"/>
          <w:sz w:val="24"/>
          <w:u w:val="single"/>
        </w:rPr>
      </w:pPr>
    </w:p>
    <w:p w:rsidR="00F10FE7" w:rsidRDefault="00F10FE7" w:rsidP="00F10FE7">
      <w:pPr>
        <w:spacing w:after="200" w:line="276" w:lineRule="auto"/>
        <w:jc w:val="center"/>
        <w:rPr>
          <w:rFonts w:ascii="Times New Roman" w:eastAsia="Times New Roman" w:hAnsi="Times New Roman" w:cs="Times New Roman"/>
          <w:b/>
          <w:color w:val="FF0000"/>
          <w:sz w:val="24"/>
          <w:u w:val="single"/>
        </w:rPr>
      </w:pPr>
    </w:p>
    <w:p w:rsidR="00F10FE7" w:rsidRDefault="00F10FE7" w:rsidP="00F10FE7">
      <w:pPr>
        <w:spacing w:after="200" w:line="276" w:lineRule="auto"/>
        <w:jc w:val="center"/>
        <w:rPr>
          <w:rFonts w:ascii="Times New Roman" w:eastAsia="Times New Roman" w:hAnsi="Times New Roman" w:cs="Times New Roman"/>
          <w:b/>
          <w:color w:val="FF0000"/>
          <w:sz w:val="24"/>
          <w:u w:val="single"/>
        </w:rPr>
      </w:pPr>
    </w:p>
    <w:p w:rsidR="00F10FE7" w:rsidRDefault="00F10FE7" w:rsidP="00F10FE7">
      <w:pPr>
        <w:spacing w:after="200" w:line="276" w:lineRule="auto"/>
        <w:jc w:val="center"/>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lastRenderedPageBreak/>
        <w:t>KAYIT TARİHİNDE YÜKSEKÖĞRETİM</w:t>
      </w:r>
      <w:r w:rsidRPr="008D5913">
        <w:rPr>
          <w:rFonts w:ascii="Times New Roman" w:eastAsia="Times New Roman" w:hAnsi="Times New Roman" w:cs="Times New Roman"/>
          <w:b/>
          <w:color w:val="FF0000"/>
          <w:sz w:val="24"/>
          <w:u w:val="single"/>
        </w:rPr>
        <w:t xml:space="preserve"> KURUMLARINDAN MEZUN OLAMAYAN ÖĞRENCİLER</w:t>
      </w:r>
    </w:p>
    <w:p w:rsidR="003560CE" w:rsidRPr="00F10FE7" w:rsidRDefault="00F10FE7" w:rsidP="00F10FE7">
      <w:pPr>
        <w:spacing w:after="200" w:line="276" w:lineRule="auto"/>
        <w:jc w:val="both"/>
        <w:rPr>
          <w:rFonts w:ascii="Times New Roman" w:eastAsia="Times New Roman" w:hAnsi="Times New Roman" w:cs="Times New Roman"/>
          <w:b/>
          <w:sz w:val="24"/>
        </w:rPr>
      </w:pPr>
      <w:r w:rsidRPr="00102A52">
        <w:rPr>
          <w:rFonts w:ascii="Times New Roman" w:eastAsia="Times New Roman" w:hAnsi="Times New Roman" w:cs="Times New Roman"/>
          <w:sz w:val="24"/>
        </w:rPr>
        <w:t xml:space="preserve">Bir yükseköğretim 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w:t>
      </w:r>
      <w:r w:rsidRPr="00102A52">
        <w:rPr>
          <w:rFonts w:ascii="Times New Roman" w:eastAsia="Times New Roman" w:hAnsi="Times New Roman" w:cs="Times New Roman"/>
          <w:b/>
          <w:sz w:val="24"/>
        </w:rPr>
        <w:t>30 Aralık 2022</w:t>
      </w:r>
      <w:r w:rsidRPr="00102A52">
        <w:rPr>
          <w:rFonts w:ascii="Times New Roman" w:eastAsia="Times New Roman" w:hAnsi="Times New Roman" w:cs="Times New Roman"/>
          <w:sz w:val="24"/>
        </w:rPr>
        <w:t xml:space="preserve"> tarihine kadar yükseköğretim kurumuna ibraz etmeleri halinde asıl kayıtları yapılacaktır. Bu tarihe kadar mezun olduklarını belgelemeyenlerin geçici kayıtları silinecek ve bu durumda olup belirlenen tarihlerde geçici kayıtlarını yaptırmayan adayların kayıtları yapılmayacaktır.</w:t>
      </w:r>
      <w:r w:rsidRPr="00102A52">
        <w:rPr>
          <w:rFonts w:ascii="Times New Roman" w:eastAsia="Times New Roman" w:hAnsi="Times New Roman" w:cs="Times New Roman"/>
          <w:b/>
          <w:sz w:val="24"/>
        </w:rPr>
        <w:t xml:space="preserve"> </w:t>
      </w:r>
      <w:r w:rsidRPr="008D5913">
        <w:rPr>
          <w:rFonts w:ascii="Times New Roman" w:eastAsia="Times New Roman" w:hAnsi="Times New Roman" w:cs="Times New Roman"/>
          <w:b/>
          <w:sz w:val="24"/>
        </w:rPr>
        <w:t>(Bu durumda olan adayların mazeretlerini bild</w:t>
      </w:r>
      <w:r>
        <w:rPr>
          <w:rFonts w:ascii="Times New Roman" w:eastAsia="Times New Roman" w:hAnsi="Times New Roman" w:cs="Times New Roman"/>
          <w:b/>
          <w:sz w:val="24"/>
        </w:rPr>
        <w:t>iren belgeyi kayıtlı oldukları yükseköğretim</w:t>
      </w:r>
      <w:r w:rsidRPr="008D5913">
        <w:rPr>
          <w:rFonts w:ascii="Times New Roman" w:eastAsia="Times New Roman" w:hAnsi="Times New Roman" w:cs="Times New Roman"/>
          <w:b/>
          <w:sz w:val="24"/>
        </w:rPr>
        <w:t xml:space="preserve"> kurumundan almaları gerekmektedir.)</w:t>
      </w:r>
    </w:p>
    <w:p w:rsidR="003560CE" w:rsidRDefault="003560CE" w:rsidP="003A541F">
      <w:pPr>
        <w:spacing w:before="100" w:after="100" w:line="240" w:lineRule="auto"/>
        <w:jc w:val="center"/>
        <w:rPr>
          <w:rFonts w:ascii="Times New Roman" w:eastAsia="Times New Roman" w:hAnsi="Times New Roman" w:cs="Times New Roman"/>
          <w:b/>
          <w:color w:val="FF0000"/>
          <w:sz w:val="24"/>
          <w:u w:val="single"/>
        </w:rPr>
      </w:pPr>
    </w:p>
    <w:tbl>
      <w:tblPr>
        <w:tblStyle w:val="TabloKlavuzu"/>
        <w:tblW w:w="10348" w:type="dxa"/>
        <w:tblInd w:w="-459" w:type="dxa"/>
        <w:tblLook w:val="04A0" w:firstRow="1" w:lastRow="0" w:firstColumn="1" w:lastColumn="0" w:noHBand="0" w:noVBand="1"/>
      </w:tblPr>
      <w:tblGrid>
        <w:gridCol w:w="2410"/>
        <w:gridCol w:w="2693"/>
        <w:gridCol w:w="5245"/>
      </w:tblGrid>
      <w:tr w:rsidR="00607EED" w:rsidTr="00BE0F03">
        <w:tc>
          <w:tcPr>
            <w:tcW w:w="2410" w:type="dxa"/>
          </w:tcPr>
          <w:p w:rsidR="00607EED" w:rsidRDefault="00607EED" w:rsidP="003A541F">
            <w:pPr>
              <w:spacing w:before="100" w:after="100"/>
              <w:jc w:val="center"/>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Birim Adı</w:t>
            </w:r>
          </w:p>
        </w:tc>
        <w:tc>
          <w:tcPr>
            <w:tcW w:w="2693" w:type="dxa"/>
          </w:tcPr>
          <w:p w:rsidR="00607EED" w:rsidRDefault="00607EED" w:rsidP="003A541F">
            <w:pPr>
              <w:spacing w:before="100" w:after="100"/>
              <w:jc w:val="center"/>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Program Adı</w:t>
            </w:r>
          </w:p>
        </w:tc>
        <w:tc>
          <w:tcPr>
            <w:tcW w:w="5245" w:type="dxa"/>
          </w:tcPr>
          <w:p w:rsidR="00607EED" w:rsidRDefault="00607EED" w:rsidP="003A541F">
            <w:pPr>
              <w:spacing w:before="100" w:after="100"/>
              <w:jc w:val="center"/>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Koşul Açıklaması</w:t>
            </w:r>
          </w:p>
        </w:tc>
      </w:tr>
      <w:tr w:rsidR="00607EED" w:rsidTr="00BE0F03">
        <w:tc>
          <w:tcPr>
            <w:tcW w:w="2410" w:type="dxa"/>
            <w:vAlign w:val="center"/>
          </w:tcPr>
          <w:p w:rsidR="00607EED" w:rsidRPr="00607EED" w:rsidRDefault="00607EED"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Sağlık Bilimleri Fakültesi</w:t>
            </w:r>
          </w:p>
        </w:tc>
        <w:tc>
          <w:tcPr>
            <w:tcW w:w="2693" w:type="dxa"/>
            <w:vAlign w:val="center"/>
          </w:tcPr>
          <w:p w:rsidR="00607EED" w:rsidRPr="00607EED" w:rsidRDefault="00BE0F03"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Ebelik</w:t>
            </w:r>
          </w:p>
        </w:tc>
        <w:tc>
          <w:tcPr>
            <w:tcW w:w="5245" w:type="dxa"/>
          </w:tcPr>
          <w:p w:rsidR="00607EED" w:rsidRPr="00607EED" w:rsidRDefault="00BE0F03" w:rsidP="00993136">
            <w:pPr>
              <w:spacing w:before="100" w:after="100"/>
              <w:jc w:val="both"/>
              <w:rPr>
                <w:rFonts w:ascii="Times New Roman" w:eastAsia="Times New Roman" w:hAnsi="Times New Roman" w:cs="Times New Roman"/>
                <w:b/>
                <w:sz w:val="24"/>
              </w:rPr>
            </w:pPr>
            <w:r w:rsidRPr="00BE0F03">
              <w:rPr>
                <w:rFonts w:ascii="Times New Roman" w:eastAsia="Times New Roman" w:hAnsi="Times New Roman" w:cs="Times New Roman"/>
                <w:b/>
                <w:sz w:val="24"/>
              </w:rPr>
              <w:t>Bu programa kayıt olacak öğrenciler, uygulamalı derslerde mesleğin gerektirdiği üniformayı giymek zorundadırlar.</w:t>
            </w:r>
          </w:p>
        </w:tc>
      </w:tr>
      <w:tr w:rsidR="00BE0F03" w:rsidTr="00BE0F03">
        <w:tc>
          <w:tcPr>
            <w:tcW w:w="2410" w:type="dxa"/>
            <w:vAlign w:val="center"/>
          </w:tcPr>
          <w:p w:rsidR="00BE0F03" w:rsidRDefault="00BE0F03"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Yerköy Adalet Meslek Yüksekokulu</w:t>
            </w:r>
          </w:p>
        </w:tc>
        <w:tc>
          <w:tcPr>
            <w:tcW w:w="2693" w:type="dxa"/>
            <w:vAlign w:val="center"/>
          </w:tcPr>
          <w:p w:rsidR="00BE0F03" w:rsidRDefault="00BE0F03"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Ceza İnfaz ve Güvenlik Hizmetleri</w:t>
            </w:r>
          </w:p>
        </w:tc>
        <w:tc>
          <w:tcPr>
            <w:tcW w:w="5245" w:type="dxa"/>
            <w:vAlign w:val="bottom"/>
          </w:tcPr>
          <w:p w:rsidR="00BE0F03" w:rsidRPr="00BE0F03" w:rsidRDefault="00BE0F03" w:rsidP="00993136">
            <w:pPr>
              <w:jc w:val="both"/>
              <w:rPr>
                <w:rFonts w:ascii="Times New Roman" w:hAnsi="Times New Roman" w:cs="Times New Roman"/>
                <w:b/>
                <w:color w:val="00B050"/>
                <w:sz w:val="24"/>
                <w:szCs w:val="24"/>
              </w:rPr>
            </w:pPr>
            <w:proofErr w:type="gramStart"/>
            <w:r w:rsidRPr="00BE0F03">
              <w:rPr>
                <w:rFonts w:ascii="Times New Roman" w:hAnsi="Times New Roman" w:cs="Times New Roman"/>
                <w:b/>
                <w:sz w:val="24"/>
                <w:szCs w:val="24"/>
              </w:rPr>
              <w:t xml:space="preserve">Adalet Bakanlığı Memur Sınav, Atama ve Nakil Yönetmeliği" </w:t>
            </w:r>
            <w:proofErr w:type="spellStart"/>
            <w:r w:rsidRPr="00BE0F03">
              <w:rPr>
                <w:rFonts w:ascii="Times New Roman" w:hAnsi="Times New Roman" w:cs="Times New Roman"/>
                <w:b/>
                <w:sz w:val="24"/>
                <w:szCs w:val="24"/>
              </w:rPr>
              <w:t>nin</w:t>
            </w:r>
            <w:proofErr w:type="spellEnd"/>
            <w:r w:rsidRPr="00BE0F03">
              <w:rPr>
                <w:rFonts w:ascii="Times New Roman" w:hAnsi="Times New Roman" w:cs="Times New Roman"/>
                <w:b/>
                <w:sz w:val="24"/>
                <w:szCs w:val="24"/>
              </w:rPr>
              <w:t xml:space="preserve"> "Özel Şartlar" başlıklı 6. maddesi uyarınca infaz ve koruma memuru olabilmek için: Yapılacak sınavın son başvuru tarihi itibarıyla 18 yaşını doldurmuş, merkezi sınavın yapıldığı yılın ocak ayının birinci günü 30 yaşını bitirmemiş olmak, - Erkeklerde 170 cm, kadınlarda 160 cm’den kısa boylu olmamak, - Güvenlik soruşturması olumlu olmak, - Görevini devamlı yapmasına engel olabilecek akıl hastalığı veya bedensel özürlü olmadığını; şaşılık, körlük, topallık, işitme kaybı, çehrede sabit eser, uzuv noksanlığı, kekemelik ve benzeri engeller bulunmadığını; Ceza ve </w:t>
            </w:r>
            <w:proofErr w:type="spellStart"/>
            <w:r w:rsidRPr="00BE0F03">
              <w:rPr>
                <w:rFonts w:ascii="Times New Roman" w:hAnsi="Times New Roman" w:cs="Times New Roman"/>
                <w:b/>
                <w:sz w:val="24"/>
                <w:szCs w:val="24"/>
              </w:rPr>
              <w:t>Tevkifevleri</w:t>
            </w:r>
            <w:proofErr w:type="spellEnd"/>
            <w:r w:rsidRPr="00BE0F03">
              <w:rPr>
                <w:rFonts w:ascii="Times New Roman" w:hAnsi="Times New Roman" w:cs="Times New Roman"/>
                <w:b/>
                <w:sz w:val="24"/>
                <w:szCs w:val="24"/>
              </w:rPr>
              <w:t xml:space="preserve"> Genel Müdürlüğünce bölge hastaneleri olarak belirlenecek Sağlık Bakanlığına bağlı tam teşekküllü Devlet hastanelerinden alacakları sağlık kurulu raporu ile belgelemek, - Boy uzunluğunun santimetre cinsinden son iki rakamı ile kilosu arasındaki fark 13’ten fazla, 17’den az olmamak, şartları aranmakta olduğundan programı tercih edecek adayların bu hususlara dikkat etmesinde yarar görülmektedir.</w:t>
            </w:r>
            <w:proofErr w:type="gramEnd"/>
          </w:p>
        </w:tc>
      </w:tr>
      <w:tr w:rsidR="002E2512" w:rsidTr="00BE0F03">
        <w:tc>
          <w:tcPr>
            <w:tcW w:w="2410" w:type="dxa"/>
            <w:vMerge w:val="restart"/>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Sağlık Hizmetleri Meslek Yüksekokulu</w:t>
            </w:r>
          </w:p>
        </w:tc>
        <w:tc>
          <w:tcPr>
            <w:tcW w:w="2693" w:type="dxa"/>
            <w:vAlign w:val="center"/>
          </w:tcPr>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Çocuk Gelişimi (Uzaktan Öğretim)</w:t>
            </w:r>
          </w:p>
          <w:p w:rsidR="002E2512" w:rsidRDefault="002E2512" w:rsidP="00E238FA">
            <w:pPr>
              <w:spacing w:before="100" w:after="100"/>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tc>
        <w:tc>
          <w:tcPr>
            <w:tcW w:w="5245" w:type="dxa"/>
            <w:vMerge w:val="restart"/>
            <w:vAlign w:val="bottom"/>
          </w:tcPr>
          <w:p w:rsidR="002E2512" w:rsidRDefault="002E2512" w:rsidP="00E238FA">
            <w:pPr>
              <w:autoSpaceDE w:val="0"/>
              <w:autoSpaceDN w:val="0"/>
              <w:adjustRightInd w:val="0"/>
              <w:jc w:val="both"/>
              <w:rPr>
                <w:rFonts w:ascii="Times New Roman" w:hAnsi="Times New Roman" w:cs="Times New Roman"/>
                <w:b/>
                <w:sz w:val="24"/>
                <w:szCs w:val="24"/>
              </w:rPr>
            </w:pPr>
            <w:r w:rsidRPr="00E238FA">
              <w:rPr>
                <w:rFonts w:ascii="Times New Roman" w:hAnsi="Times New Roman" w:cs="Times New Roman"/>
                <w:b/>
                <w:sz w:val="24"/>
                <w:szCs w:val="24"/>
              </w:rPr>
              <w:t>Bu programda dersler internete dayalı uzaktan eğitim sistemiyle yürütülecektir. Programa alınan öğrencilerin internet bağlantısı</w:t>
            </w:r>
            <w:r>
              <w:rPr>
                <w:rFonts w:ascii="Times New Roman" w:hAnsi="Times New Roman" w:cs="Times New Roman"/>
                <w:b/>
                <w:sz w:val="24"/>
                <w:szCs w:val="24"/>
              </w:rPr>
              <w:t xml:space="preserve"> olan </w:t>
            </w:r>
            <w:r w:rsidRPr="00E238FA">
              <w:rPr>
                <w:rFonts w:ascii="Times New Roman" w:hAnsi="Times New Roman" w:cs="Times New Roman"/>
                <w:b/>
                <w:sz w:val="24"/>
                <w:szCs w:val="24"/>
              </w:rPr>
              <w:t>kişisel bir</w:t>
            </w:r>
            <w:r>
              <w:rPr>
                <w:rFonts w:ascii="Times New Roman" w:hAnsi="Times New Roman" w:cs="Times New Roman"/>
                <w:b/>
                <w:sz w:val="24"/>
                <w:szCs w:val="24"/>
              </w:rPr>
              <w:t xml:space="preserve"> </w:t>
            </w:r>
            <w:r w:rsidRPr="00E238FA">
              <w:rPr>
                <w:rFonts w:ascii="Times New Roman" w:hAnsi="Times New Roman" w:cs="Times New Roman"/>
                <w:b/>
                <w:sz w:val="24"/>
                <w:szCs w:val="24"/>
              </w:rPr>
              <w:t>bilgisayarı kullanma olanağına sahip olmaları gerekmektedir. Bu programın güz ve bahar yarıyılına ait derslerin dönem sonu sınavları Ü</w:t>
            </w:r>
            <w:r>
              <w:rPr>
                <w:rFonts w:ascii="Times New Roman" w:hAnsi="Times New Roman" w:cs="Times New Roman"/>
                <w:b/>
                <w:sz w:val="24"/>
                <w:szCs w:val="24"/>
              </w:rPr>
              <w:t xml:space="preserve">niversite </w:t>
            </w:r>
            <w:r w:rsidRPr="00E238FA">
              <w:rPr>
                <w:rFonts w:ascii="Times New Roman" w:hAnsi="Times New Roman" w:cs="Times New Roman"/>
                <w:b/>
                <w:sz w:val="24"/>
                <w:szCs w:val="24"/>
              </w:rPr>
              <w:t>kampüsünde veya ilgili Meslek Yüksekokulunda yapılacaktır. (Materyal giderleri, ara sınav ve yı</w:t>
            </w:r>
            <w:r>
              <w:rPr>
                <w:rFonts w:ascii="Times New Roman" w:hAnsi="Times New Roman" w:cs="Times New Roman"/>
                <w:b/>
                <w:sz w:val="24"/>
                <w:szCs w:val="24"/>
              </w:rPr>
              <w:t>l</w:t>
            </w:r>
            <w:r w:rsidRPr="00E238FA">
              <w:rPr>
                <w:rFonts w:ascii="Times New Roman" w:hAnsi="Times New Roman" w:cs="Times New Roman"/>
                <w:b/>
                <w:sz w:val="24"/>
                <w:szCs w:val="24"/>
              </w:rPr>
              <w:t xml:space="preserve">sonu sınavları vb. </w:t>
            </w:r>
            <w:r w:rsidRPr="00E238FA">
              <w:rPr>
                <w:rFonts w:ascii="Times New Roman" w:hAnsi="Times New Roman" w:cs="Times New Roman"/>
                <w:b/>
                <w:sz w:val="24"/>
                <w:szCs w:val="24"/>
              </w:rPr>
              <w:lastRenderedPageBreak/>
              <w:t>konularda ayrıntılı</w:t>
            </w:r>
            <w:r>
              <w:rPr>
                <w:rFonts w:ascii="Times New Roman" w:hAnsi="Times New Roman" w:cs="Times New Roman"/>
                <w:b/>
                <w:sz w:val="24"/>
                <w:szCs w:val="24"/>
              </w:rPr>
              <w:t xml:space="preserve"> bilgi, </w:t>
            </w:r>
            <w:r w:rsidRPr="00E238FA">
              <w:rPr>
                <w:rFonts w:ascii="Times New Roman" w:hAnsi="Times New Roman" w:cs="Times New Roman"/>
                <w:b/>
                <w:sz w:val="24"/>
                <w:szCs w:val="24"/>
              </w:rPr>
              <w:t>Üniversitenin internet adresinden edinilebilir.) Uzaktan Öğretim programlarının diplomalarında "uzaktan öğretim" ibaresi yer alacaktır.</w:t>
            </w:r>
          </w:p>
          <w:p w:rsidR="002E2512" w:rsidRDefault="002E2512" w:rsidP="00E238FA">
            <w:pPr>
              <w:autoSpaceDE w:val="0"/>
              <w:autoSpaceDN w:val="0"/>
              <w:adjustRightInd w:val="0"/>
              <w:jc w:val="both"/>
              <w:rPr>
                <w:rFonts w:ascii="Times New Roman" w:hAnsi="Times New Roman" w:cs="Times New Roman"/>
                <w:b/>
                <w:sz w:val="24"/>
                <w:szCs w:val="24"/>
              </w:rPr>
            </w:pPr>
          </w:p>
          <w:p w:rsidR="002E2512" w:rsidRPr="00BE0F03" w:rsidRDefault="002E2512" w:rsidP="00E238FA">
            <w:pPr>
              <w:autoSpaceDE w:val="0"/>
              <w:autoSpaceDN w:val="0"/>
              <w:adjustRightInd w:val="0"/>
              <w:rPr>
                <w:rFonts w:ascii="Times New Roman" w:hAnsi="Times New Roman" w:cs="Times New Roman"/>
                <w:b/>
                <w:sz w:val="24"/>
                <w:szCs w:val="24"/>
              </w:rPr>
            </w:pPr>
            <w:r w:rsidRPr="00E238FA">
              <w:rPr>
                <w:rFonts w:ascii="Times New Roman" w:hAnsi="Times New Roman" w:cs="Times New Roman"/>
                <w:b/>
                <w:sz w:val="24"/>
                <w:szCs w:val="24"/>
              </w:rPr>
              <w:t>Teknik bilgi, beceri ve uygulama gerektiren mesleki derslerde en az %30 uygulamalı yüz yüze eğitim yapılır. Detaylı</w:t>
            </w:r>
            <w:r>
              <w:rPr>
                <w:rFonts w:ascii="Times New Roman" w:hAnsi="Times New Roman" w:cs="Times New Roman"/>
                <w:b/>
                <w:sz w:val="24"/>
                <w:szCs w:val="24"/>
              </w:rPr>
              <w:t xml:space="preserve"> bilgi </w:t>
            </w:r>
            <w:r w:rsidRPr="00E238FA">
              <w:rPr>
                <w:rFonts w:ascii="Times New Roman" w:hAnsi="Times New Roman" w:cs="Times New Roman"/>
                <w:b/>
                <w:sz w:val="24"/>
                <w:szCs w:val="24"/>
              </w:rPr>
              <w:t>MYO/YO/fakü</w:t>
            </w:r>
            <w:r>
              <w:rPr>
                <w:rFonts w:ascii="Times New Roman" w:hAnsi="Times New Roman" w:cs="Times New Roman"/>
                <w:b/>
                <w:sz w:val="24"/>
                <w:szCs w:val="24"/>
              </w:rPr>
              <w:t xml:space="preserve">ltenin web </w:t>
            </w:r>
            <w:r w:rsidRPr="00E238FA">
              <w:rPr>
                <w:rFonts w:ascii="Times New Roman" w:hAnsi="Times New Roman" w:cs="Times New Roman"/>
                <w:b/>
                <w:sz w:val="24"/>
                <w:szCs w:val="24"/>
              </w:rPr>
              <w:t>sitesinden öğrenilebilir.</w:t>
            </w:r>
          </w:p>
        </w:tc>
      </w:tr>
      <w:tr w:rsidR="002E2512" w:rsidTr="00517F77">
        <w:trPr>
          <w:trHeight w:val="2742"/>
        </w:trPr>
        <w:tc>
          <w:tcPr>
            <w:tcW w:w="2410" w:type="dxa"/>
            <w:vMerge/>
            <w:vAlign w:val="center"/>
          </w:tcPr>
          <w:p w:rsidR="002E2512" w:rsidRDefault="002E2512" w:rsidP="00BE0F03">
            <w:pPr>
              <w:spacing w:before="100" w:after="100"/>
              <w:jc w:val="center"/>
              <w:rPr>
                <w:rFonts w:ascii="Times New Roman" w:eastAsia="Times New Roman" w:hAnsi="Times New Roman" w:cs="Times New Roman"/>
                <w:b/>
                <w:sz w:val="24"/>
              </w:rPr>
            </w:pPr>
          </w:p>
        </w:tc>
        <w:tc>
          <w:tcPr>
            <w:tcW w:w="2693" w:type="dxa"/>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Tıbbi Dokümantasyon ve Sekreterlik </w:t>
            </w:r>
          </w:p>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(Uzaktan Öğretim)</w:t>
            </w: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tc>
        <w:tc>
          <w:tcPr>
            <w:tcW w:w="5245" w:type="dxa"/>
            <w:vMerge/>
            <w:vAlign w:val="bottom"/>
          </w:tcPr>
          <w:p w:rsidR="002E2512" w:rsidRPr="00E238FA" w:rsidRDefault="002E2512" w:rsidP="00E238FA">
            <w:pPr>
              <w:autoSpaceDE w:val="0"/>
              <w:autoSpaceDN w:val="0"/>
              <w:adjustRightInd w:val="0"/>
              <w:jc w:val="both"/>
              <w:rPr>
                <w:rFonts w:ascii="Times New Roman" w:hAnsi="Times New Roman" w:cs="Times New Roman"/>
                <w:b/>
                <w:sz w:val="24"/>
                <w:szCs w:val="24"/>
              </w:rPr>
            </w:pPr>
          </w:p>
        </w:tc>
      </w:tr>
      <w:tr w:rsidR="00E238FA" w:rsidTr="00BE0F03">
        <w:tc>
          <w:tcPr>
            <w:tcW w:w="2410" w:type="dxa"/>
            <w:vAlign w:val="center"/>
          </w:tcPr>
          <w:p w:rsidR="00E238FA"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Boğazlıyan Meslek Yüksekokulu</w:t>
            </w:r>
          </w:p>
        </w:tc>
        <w:tc>
          <w:tcPr>
            <w:tcW w:w="2693" w:type="dxa"/>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Bilgisayar Programcılığı </w:t>
            </w:r>
          </w:p>
          <w:p w:rsidR="00E238FA"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(Uzaktan Öğretim)</w:t>
            </w:r>
          </w:p>
        </w:tc>
        <w:tc>
          <w:tcPr>
            <w:tcW w:w="5245" w:type="dxa"/>
            <w:vAlign w:val="bottom"/>
          </w:tcPr>
          <w:p w:rsidR="002E2512" w:rsidRDefault="002E2512" w:rsidP="002E2512">
            <w:pPr>
              <w:autoSpaceDE w:val="0"/>
              <w:autoSpaceDN w:val="0"/>
              <w:adjustRightInd w:val="0"/>
              <w:jc w:val="both"/>
              <w:rPr>
                <w:rFonts w:ascii="Times New Roman" w:hAnsi="Times New Roman" w:cs="Times New Roman"/>
                <w:b/>
                <w:sz w:val="24"/>
                <w:szCs w:val="24"/>
              </w:rPr>
            </w:pPr>
            <w:r w:rsidRPr="00E238FA">
              <w:rPr>
                <w:rFonts w:ascii="Times New Roman" w:hAnsi="Times New Roman" w:cs="Times New Roman"/>
                <w:b/>
                <w:sz w:val="24"/>
                <w:szCs w:val="24"/>
              </w:rPr>
              <w:t>Bu programda dersler internete dayalı uzaktan eğitim sistemiyle yürütülecektir. Programa alınan öğrencilerin internet bağlantısı</w:t>
            </w:r>
            <w:r>
              <w:rPr>
                <w:rFonts w:ascii="Times New Roman" w:hAnsi="Times New Roman" w:cs="Times New Roman"/>
                <w:b/>
                <w:sz w:val="24"/>
                <w:szCs w:val="24"/>
              </w:rPr>
              <w:t xml:space="preserve"> olan </w:t>
            </w:r>
            <w:r w:rsidRPr="00E238FA">
              <w:rPr>
                <w:rFonts w:ascii="Times New Roman" w:hAnsi="Times New Roman" w:cs="Times New Roman"/>
                <w:b/>
                <w:sz w:val="24"/>
                <w:szCs w:val="24"/>
              </w:rPr>
              <w:t>kişisel bir</w:t>
            </w:r>
            <w:r>
              <w:rPr>
                <w:rFonts w:ascii="Times New Roman" w:hAnsi="Times New Roman" w:cs="Times New Roman"/>
                <w:b/>
                <w:sz w:val="24"/>
                <w:szCs w:val="24"/>
              </w:rPr>
              <w:t xml:space="preserve"> </w:t>
            </w:r>
            <w:r w:rsidRPr="00E238FA">
              <w:rPr>
                <w:rFonts w:ascii="Times New Roman" w:hAnsi="Times New Roman" w:cs="Times New Roman"/>
                <w:b/>
                <w:sz w:val="24"/>
                <w:szCs w:val="24"/>
              </w:rPr>
              <w:t>bilgisayarı kullanma olanağına sahip olmaları gerekmektedir. Bu programın güz ve bahar yarıyılına ait derslerin dönem sonu sınavları Ü</w:t>
            </w:r>
            <w:r>
              <w:rPr>
                <w:rFonts w:ascii="Times New Roman" w:hAnsi="Times New Roman" w:cs="Times New Roman"/>
                <w:b/>
                <w:sz w:val="24"/>
                <w:szCs w:val="24"/>
              </w:rPr>
              <w:t xml:space="preserve">niversite </w:t>
            </w:r>
            <w:r w:rsidRPr="00E238FA">
              <w:rPr>
                <w:rFonts w:ascii="Times New Roman" w:hAnsi="Times New Roman" w:cs="Times New Roman"/>
                <w:b/>
                <w:sz w:val="24"/>
                <w:szCs w:val="24"/>
              </w:rPr>
              <w:t>kampüsünde veya ilgili Meslek Yüksekokulunda yapılacaktır. (Materyal giderleri, ara sınav ve yı</w:t>
            </w:r>
            <w:r>
              <w:rPr>
                <w:rFonts w:ascii="Times New Roman" w:hAnsi="Times New Roman" w:cs="Times New Roman"/>
                <w:b/>
                <w:sz w:val="24"/>
                <w:szCs w:val="24"/>
              </w:rPr>
              <w:t>l</w:t>
            </w:r>
            <w:r w:rsidRPr="00E238FA">
              <w:rPr>
                <w:rFonts w:ascii="Times New Roman" w:hAnsi="Times New Roman" w:cs="Times New Roman"/>
                <w:b/>
                <w:sz w:val="24"/>
                <w:szCs w:val="24"/>
              </w:rPr>
              <w:t>sonu sınavları vb. konularda ayrıntılı</w:t>
            </w:r>
            <w:r>
              <w:rPr>
                <w:rFonts w:ascii="Times New Roman" w:hAnsi="Times New Roman" w:cs="Times New Roman"/>
                <w:b/>
                <w:sz w:val="24"/>
                <w:szCs w:val="24"/>
              </w:rPr>
              <w:t xml:space="preserve"> bilgi, </w:t>
            </w:r>
            <w:r w:rsidRPr="00E238FA">
              <w:rPr>
                <w:rFonts w:ascii="Times New Roman" w:hAnsi="Times New Roman" w:cs="Times New Roman"/>
                <w:b/>
                <w:sz w:val="24"/>
                <w:szCs w:val="24"/>
              </w:rPr>
              <w:t>Üniversitenin internet adresinden edinilebilir.) Uzaktan Öğretim programlarının diplomalarında "uzaktan öğretim" ibaresi yer alacaktır.</w:t>
            </w:r>
          </w:p>
          <w:p w:rsidR="00E238FA" w:rsidRPr="00E238FA" w:rsidRDefault="00E238FA" w:rsidP="00E238FA">
            <w:pPr>
              <w:autoSpaceDE w:val="0"/>
              <w:autoSpaceDN w:val="0"/>
              <w:adjustRightInd w:val="0"/>
              <w:jc w:val="both"/>
              <w:rPr>
                <w:rFonts w:ascii="Times New Roman" w:hAnsi="Times New Roman" w:cs="Times New Roman"/>
                <w:b/>
                <w:sz w:val="24"/>
                <w:szCs w:val="24"/>
              </w:rPr>
            </w:pPr>
          </w:p>
        </w:tc>
      </w:tr>
      <w:tr w:rsidR="002E2512" w:rsidRPr="002E2512" w:rsidTr="00BE0F03">
        <w:tc>
          <w:tcPr>
            <w:tcW w:w="2410" w:type="dxa"/>
            <w:vAlign w:val="center"/>
          </w:tcPr>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p>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Sorgun Meslek Yüksekokulu</w:t>
            </w:r>
          </w:p>
        </w:tc>
        <w:tc>
          <w:tcPr>
            <w:tcW w:w="2693" w:type="dxa"/>
            <w:vMerge w:val="restart"/>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Özel Güvenlik ve Koruma</w:t>
            </w:r>
          </w:p>
        </w:tc>
        <w:tc>
          <w:tcPr>
            <w:tcW w:w="5245" w:type="dxa"/>
            <w:vMerge w:val="restart"/>
            <w:vAlign w:val="bottom"/>
          </w:tcPr>
          <w:p w:rsidR="002E2512" w:rsidRDefault="002E2512" w:rsidP="002E2512">
            <w:pPr>
              <w:spacing w:line="240" w:lineRule="atLeast"/>
              <w:jc w:val="both"/>
              <w:rPr>
                <w:rFonts w:ascii="Calibri" w:eastAsia="Times New Roman" w:hAnsi="Calibri" w:cs="Calibri"/>
                <w:color w:val="000000"/>
              </w:rPr>
            </w:pPr>
            <w:r w:rsidRPr="002E2512">
              <w:rPr>
                <w:rFonts w:ascii="Times New Roman" w:hAnsi="Times New Roman" w:cs="Times New Roman"/>
                <w:b/>
                <w:sz w:val="24"/>
                <w:szCs w:val="24"/>
              </w:rPr>
              <w:t xml:space="preserve">Bu programa kayıt yaptırabilmek için 5188 Sayılı Özel Güvenlik Hizmetlerine Dair </w:t>
            </w:r>
            <w:proofErr w:type="spellStart"/>
            <w:r w:rsidRPr="002E2512">
              <w:rPr>
                <w:rFonts w:ascii="Times New Roman" w:hAnsi="Times New Roman" w:cs="Times New Roman"/>
                <w:b/>
                <w:sz w:val="24"/>
                <w:szCs w:val="24"/>
              </w:rPr>
              <w:t>Kanun"un</w:t>
            </w:r>
            <w:proofErr w:type="spellEnd"/>
            <w:r w:rsidRPr="002E2512">
              <w:rPr>
                <w:rFonts w:ascii="Times New Roman" w:hAnsi="Times New Roman" w:cs="Times New Roman"/>
                <w:b/>
                <w:sz w:val="24"/>
                <w:szCs w:val="24"/>
              </w:rPr>
              <w:t xml:space="preserve"> 10. maddesi d, f, bentleri ile "5188 Sayılı Özel Gü</w:t>
            </w:r>
            <w:r>
              <w:rPr>
                <w:rFonts w:ascii="Times New Roman" w:hAnsi="Times New Roman" w:cs="Times New Roman"/>
                <w:b/>
                <w:sz w:val="24"/>
                <w:szCs w:val="24"/>
              </w:rPr>
              <w:t xml:space="preserve">venlik </w:t>
            </w:r>
            <w:r w:rsidRPr="002E2512">
              <w:rPr>
                <w:rFonts w:ascii="Times New Roman" w:hAnsi="Times New Roman" w:cs="Times New Roman"/>
                <w:b/>
                <w:sz w:val="24"/>
                <w:szCs w:val="24"/>
              </w:rPr>
              <w:t>Hizmetlerine Dair Kanunun Uygulanmasına İlişkin Yönetmelik "in 18. maddesinde belirtilen şartlara sahip olmak gerekmektedir.</w:t>
            </w:r>
            <w:r w:rsidRPr="002E2512">
              <w:rPr>
                <w:rFonts w:ascii="Calibri" w:eastAsia="Times New Roman" w:hAnsi="Calibri" w:cs="Calibri"/>
                <w:color w:val="000000"/>
              </w:rPr>
              <w:t xml:space="preserve"> </w:t>
            </w:r>
          </w:p>
          <w:p w:rsidR="002E2512" w:rsidRPr="002E2512" w:rsidRDefault="002E2512" w:rsidP="002E2512">
            <w:pPr>
              <w:spacing w:line="240" w:lineRule="atLeast"/>
              <w:jc w:val="both"/>
              <w:rPr>
                <w:rFonts w:ascii="Times New Roman" w:hAnsi="Times New Roman" w:cs="Times New Roman"/>
                <w:b/>
                <w:sz w:val="24"/>
                <w:szCs w:val="24"/>
              </w:rPr>
            </w:pPr>
            <w:r w:rsidRPr="002E2512">
              <w:rPr>
                <w:rFonts w:ascii="Times New Roman" w:hAnsi="Times New Roman" w:cs="Times New Roman"/>
                <w:b/>
                <w:sz w:val="24"/>
                <w:szCs w:val="24"/>
              </w:rPr>
              <w:t>Madde-18</w:t>
            </w:r>
            <w:r>
              <w:rPr>
                <w:rFonts w:ascii="Calibri" w:eastAsia="Times New Roman" w:hAnsi="Calibri" w:cs="Calibri"/>
                <w:color w:val="000000"/>
              </w:rPr>
              <w:t>-</w:t>
            </w:r>
            <w:r w:rsidRPr="002E2512">
              <w:rPr>
                <w:rFonts w:ascii="Times New Roman" w:hAnsi="Times New Roman" w:cs="Times New Roman"/>
                <w:b/>
                <w:sz w:val="24"/>
                <w:szCs w:val="24"/>
              </w:rPr>
              <w:t>Özel güvenlik görevlisi çalışma izni verilebilmesi için, Kanunun 10 uncu maddesinde sayılan şartların yanı sıra aşağıda belirtilen hususları kapsayacak şekilde, bir hastaneden veya yeterli bir sağlık kuruluşundan alınan “özel güvenlik görevlisi olur” ibareli sağlık raporu istenir.</w:t>
            </w:r>
          </w:p>
          <w:p w:rsidR="002E2512" w:rsidRPr="002E2512" w:rsidRDefault="002E2512" w:rsidP="002E2512">
            <w:pPr>
              <w:spacing w:line="240" w:lineRule="atLeast"/>
              <w:ind w:firstLine="567"/>
              <w:jc w:val="both"/>
              <w:rPr>
                <w:rFonts w:ascii="Times New Roman" w:hAnsi="Times New Roman" w:cs="Times New Roman"/>
                <w:b/>
                <w:sz w:val="24"/>
                <w:szCs w:val="24"/>
              </w:rPr>
            </w:pPr>
            <w:r w:rsidRPr="002E2512">
              <w:rPr>
                <w:rFonts w:ascii="Times New Roman" w:hAnsi="Times New Roman" w:cs="Times New Roman"/>
                <w:b/>
                <w:sz w:val="24"/>
                <w:szCs w:val="24"/>
              </w:rPr>
              <w:t>a)Psikiyatri: Psikiyatrik bir hastalık veya kişilik bozukluğu (Psikopati); alkol ve uyuşturucu bağımlılığı olmamak.</w:t>
            </w:r>
          </w:p>
          <w:p w:rsidR="002E2512" w:rsidRPr="002E2512" w:rsidRDefault="002E2512" w:rsidP="002E2512">
            <w:pPr>
              <w:spacing w:line="240" w:lineRule="atLeast"/>
              <w:ind w:firstLine="567"/>
              <w:jc w:val="both"/>
              <w:rPr>
                <w:rFonts w:ascii="Times New Roman" w:hAnsi="Times New Roman" w:cs="Times New Roman"/>
                <w:b/>
                <w:sz w:val="24"/>
                <w:szCs w:val="24"/>
              </w:rPr>
            </w:pPr>
            <w:r w:rsidRPr="002E2512">
              <w:rPr>
                <w:rFonts w:ascii="Times New Roman" w:hAnsi="Times New Roman" w:cs="Times New Roman"/>
                <w:b/>
                <w:sz w:val="24"/>
                <w:szCs w:val="24"/>
              </w:rPr>
              <w:t>b) Nöroloji: Özel güvenlik hizmetini yerine getirmesine engel teşkil edebilecek nörolojik rahatsızlığı olmamak.</w:t>
            </w:r>
          </w:p>
          <w:p w:rsidR="002E2512" w:rsidRPr="002E2512" w:rsidRDefault="002E2512" w:rsidP="002E2512">
            <w:pPr>
              <w:spacing w:line="240" w:lineRule="atLeast"/>
              <w:ind w:firstLine="567"/>
              <w:jc w:val="both"/>
              <w:rPr>
                <w:rFonts w:ascii="Times New Roman" w:hAnsi="Times New Roman" w:cs="Times New Roman"/>
                <w:b/>
                <w:sz w:val="24"/>
                <w:szCs w:val="24"/>
              </w:rPr>
            </w:pPr>
            <w:r w:rsidRPr="002E2512">
              <w:rPr>
                <w:rFonts w:ascii="Times New Roman" w:hAnsi="Times New Roman" w:cs="Times New Roman"/>
                <w:b/>
                <w:sz w:val="24"/>
                <w:szCs w:val="24"/>
              </w:rPr>
              <w:t>c) (</w:t>
            </w:r>
            <w:proofErr w:type="gramStart"/>
            <w:r w:rsidRPr="002E2512">
              <w:rPr>
                <w:rFonts w:ascii="Times New Roman" w:hAnsi="Times New Roman" w:cs="Times New Roman"/>
                <w:b/>
                <w:sz w:val="24"/>
                <w:szCs w:val="24"/>
              </w:rPr>
              <w:t>Değişik:RG</w:t>
            </w:r>
            <w:proofErr w:type="gramEnd"/>
            <w:r w:rsidRPr="002E2512">
              <w:rPr>
                <w:rFonts w:ascii="Times New Roman" w:hAnsi="Times New Roman" w:cs="Times New Roman"/>
                <w:b/>
                <w:sz w:val="24"/>
                <w:szCs w:val="24"/>
              </w:rPr>
              <w:t>-11/9/2011-28051) Göz: Körlük veya gece körlüğü olmamak.</w:t>
            </w:r>
          </w:p>
          <w:p w:rsidR="002E2512" w:rsidRPr="002E2512" w:rsidRDefault="002E2512" w:rsidP="002E2512">
            <w:pPr>
              <w:spacing w:line="240" w:lineRule="atLeast"/>
              <w:ind w:firstLine="567"/>
              <w:jc w:val="both"/>
              <w:rPr>
                <w:rFonts w:ascii="Times New Roman" w:hAnsi="Times New Roman" w:cs="Times New Roman"/>
                <w:b/>
                <w:sz w:val="24"/>
                <w:szCs w:val="24"/>
              </w:rPr>
            </w:pPr>
            <w:r w:rsidRPr="002E2512">
              <w:rPr>
                <w:rFonts w:ascii="Times New Roman" w:hAnsi="Times New Roman" w:cs="Times New Roman"/>
                <w:b/>
                <w:sz w:val="24"/>
                <w:szCs w:val="24"/>
              </w:rPr>
              <w:t>d) Kulak Burun Boğaz (KBB): Özel güvenlik hizmetini yapmasını engel teşkil edebilecek işitme kaybı olmamak.</w:t>
            </w:r>
          </w:p>
          <w:p w:rsidR="002E2512" w:rsidRPr="00E238FA" w:rsidRDefault="002E2512" w:rsidP="002E2512">
            <w:pPr>
              <w:autoSpaceDE w:val="0"/>
              <w:autoSpaceDN w:val="0"/>
              <w:adjustRightInd w:val="0"/>
              <w:rPr>
                <w:rFonts w:ascii="Times New Roman" w:hAnsi="Times New Roman" w:cs="Times New Roman"/>
                <w:b/>
                <w:sz w:val="24"/>
                <w:szCs w:val="24"/>
              </w:rPr>
            </w:pPr>
          </w:p>
        </w:tc>
      </w:tr>
      <w:tr w:rsidR="002E2512" w:rsidRPr="002E2512" w:rsidTr="00BE0F03">
        <w:tc>
          <w:tcPr>
            <w:tcW w:w="2410" w:type="dxa"/>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Şefaatli Meslek Yüksekokulu</w:t>
            </w:r>
          </w:p>
        </w:tc>
        <w:tc>
          <w:tcPr>
            <w:tcW w:w="2693" w:type="dxa"/>
            <w:vMerge/>
            <w:vAlign w:val="center"/>
          </w:tcPr>
          <w:p w:rsidR="002E2512" w:rsidRDefault="002E2512" w:rsidP="00BE0F03">
            <w:pPr>
              <w:spacing w:before="100" w:after="100"/>
              <w:jc w:val="center"/>
              <w:rPr>
                <w:rFonts w:ascii="Times New Roman" w:eastAsia="Times New Roman" w:hAnsi="Times New Roman" w:cs="Times New Roman"/>
                <w:b/>
                <w:sz w:val="24"/>
              </w:rPr>
            </w:pPr>
          </w:p>
        </w:tc>
        <w:tc>
          <w:tcPr>
            <w:tcW w:w="5245" w:type="dxa"/>
            <w:vMerge/>
            <w:vAlign w:val="bottom"/>
          </w:tcPr>
          <w:p w:rsidR="002E2512" w:rsidRPr="002E2512" w:rsidRDefault="002E2512" w:rsidP="002E2512">
            <w:pPr>
              <w:spacing w:line="240" w:lineRule="atLeast"/>
              <w:ind w:firstLine="567"/>
              <w:jc w:val="both"/>
              <w:rPr>
                <w:rFonts w:ascii="Times New Roman" w:hAnsi="Times New Roman" w:cs="Times New Roman"/>
                <w:b/>
                <w:sz w:val="24"/>
                <w:szCs w:val="24"/>
              </w:rPr>
            </w:pPr>
          </w:p>
        </w:tc>
      </w:tr>
      <w:tr w:rsidR="002E2512" w:rsidRPr="002E2512" w:rsidTr="00BE0F03">
        <w:tc>
          <w:tcPr>
            <w:tcW w:w="2410" w:type="dxa"/>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Yozgat Meslek Yüksekokulu</w:t>
            </w:r>
          </w:p>
        </w:tc>
        <w:tc>
          <w:tcPr>
            <w:tcW w:w="2693" w:type="dxa"/>
            <w:vAlign w:val="center"/>
          </w:tcPr>
          <w:p w:rsidR="002E2512" w:rsidRDefault="002E2512"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Sivil Savunma ve İtfaiyecilik</w:t>
            </w:r>
          </w:p>
        </w:tc>
        <w:tc>
          <w:tcPr>
            <w:tcW w:w="5245" w:type="dxa"/>
            <w:vAlign w:val="bottom"/>
          </w:tcPr>
          <w:p w:rsidR="002E2512" w:rsidRPr="002E2512" w:rsidRDefault="002E2512" w:rsidP="00517F77">
            <w:pPr>
              <w:autoSpaceDE w:val="0"/>
              <w:autoSpaceDN w:val="0"/>
              <w:adjustRightInd w:val="0"/>
              <w:rPr>
                <w:rFonts w:ascii="Times New Roman" w:hAnsi="Times New Roman" w:cs="Times New Roman"/>
                <w:b/>
                <w:sz w:val="24"/>
                <w:szCs w:val="24"/>
              </w:rPr>
            </w:pPr>
            <w:r w:rsidRPr="002E2512">
              <w:rPr>
                <w:rFonts w:ascii="Times New Roman" w:hAnsi="Times New Roman" w:cs="Times New Roman"/>
                <w:b/>
                <w:sz w:val="24"/>
                <w:szCs w:val="24"/>
              </w:rPr>
              <w:t xml:space="preserve">Bu programa kayıt olmak için Belediye İtfaiye Yönetmeliğinin itfaiye erliğine atanma şartlarındaki (Madde 15) sağlık koşullarını </w:t>
            </w:r>
            <w:r w:rsidRPr="002E2512">
              <w:rPr>
                <w:rFonts w:ascii="Times New Roman" w:hAnsi="Times New Roman" w:cs="Times New Roman"/>
                <w:b/>
                <w:sz w:val="24"/>
                <w:szCs w:val="24"/>
              </w:rPr>
              <w:lastRenderedPageBreak/>
              <w:t>sağlamaları</w:t>
            </w:r>
            <w:r w:rsidR="00517F77">
              <w:rPr>
                <w:rFonts w:ascii="Times New Roman" w:hAnsi="Times New Roman" w:cs="Times New Roman"/>
                <w:b/>
                <w:sz w:val="24"/>
                <w:szCs w:val="24"/>
              </w:rPr>
              <w:t xml:space="preserve"> </w:t>
            </w:r>
            <w:r w:rsidRPr="002E2512">
              <w:rPr>
                <w:rFonts w:ascii="Times New Roman" w:hAnsi="Times New Roman" w:cs="Times New Roman"/>
                <w:b/>
                <w:sz w:val="24"/>
                <w:szCs w:val="24"/>
              </w:rPr>
              <w:t>gerekmektedir. Adayların ayrıca atanmaya ilişkin koşulları incelemelerinde de yarar görülmektedir.</w:t>
            </w:r>
          </w:p>
        </w:tc>
      </w:tr>
      <w:tr w:rsidR="00517F77" w:rsidRPr="002E2512" w:rsidTr="00BE0F03">
        <w:tc>
          <w:tcPr>
            <w:tcW w:w="2410" w:type="dxa"/>
            <w:vAlign w:val="center"/>
          </w:tcPr>
          <w:p w:rsidR="00517F77" w:rsidRDefault="00517F77"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Sorgun Meslek Yüksekokulu</w:t>
            </w:r>
          </w:p>
        </w:tc>
        <w:tc>
          <w:tcPr>
            <w:tcW w:w="2693" w:type="dxa"/>
            <w:vAlign w:val="center"/>
          </w:tcPr>
          <w:p w:rsidR="00517F77" w:rsidRDefault="00517F77" w:rsidP="00BE0F03">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Raylı Sistemler Makine Teknolojisi</w:t>
            </w:r>
          </w:p>
        </w:tc>
        <w:tc>
          <w:tcPr>
            <w:tcW w:w="5245" w:type="dxa"/>
            <w:vAlign w:val="bottom"/>
          </w:tcPr>
          <w:p w:rsidR="00517F77" w:rsidRPr="00517F77" w:rsidRDefault="00517F77" w:rsidP="00517F77">
            <w:pPr>
              <w:autoSpaceDE w:val="0"/>
              <w:autoSpaceDN w:val="0"/>
              <w:adjustRightInd w:val="0"/>
              <w:rPr>
                <w:rFonts w:ascii="Times New Roman" w:eastAsia="Times New Roman" w:hAnsi="Times New Roman" w:cs="Times New Roman"/>
                <w:b/>
                <w:sz w:val="24"/>
              </w:rPr>
            </w:pPr>
            <w:r w:rsidRPr="00517F77">
              <w:rPr>
                <w:rFonts w:ascii="Times New Roman" w:eastAsia="Times New Roman" w:hAnsi="Times New Roman" w:cs="Times New Roman"/>
                <w:b/>
                <w:sz w:val="24"/>
              </w:rPr>
              <w:t>İstihdam sürecinde; ilgili kurum tarafından yayımlanan, Demiryolu Emniyet Kritik Görevler Yönetmeliği Ek-1'de yer alan sağlık şartları</w:t>
            </w:r>
            <w:r>
              <w:rPr>
                <w:rFonts w:ascii="Times New Roman" w:eastAsia="Times New Roman" w:hAnsi="Times New Roman" w:cs="Times New Roman"/>
                <w:b/>
                <w:sz w:val="24"/>
              </w:rPr>
              <w:t xml:space="preserve"> ve Ek- </w:t>
            </w:r>
            <w:r w:rsidRPr="00517F77">
              <w:rPr>
                <w:rFonts w:ascii="Times New Roman" w:eastAsia="Times New Roman" w:hAnsi="Times New Roman" w:cs="Times New Roman"/>
                <w:b/>
                <w:sz w:val="24"/>
              </w:rPr>
              <w:t xml:space="preserve">2'de yer alan </w:t>
            </w:r>
            <w:proofErr w:type="spellStart"/>
            <w:r w:rsidRPr="00517F77">
              <w:rPr>
                <w:rFonts w:ascii="Times New Roman" w:eastAsia="Times New Roman" w:hAnsi="Times New Roman" w:cs="Times New Roman"/>
                <w:b/>
                <w:sz w:val="24"/>
              </w:rPr>
              <w:t>psikoteknik</w:t>
            </w:r>
            <w:proofErr w:type="spellEnd"/>
            <w:r w:rsidRPr="00517F77">
              <w:rPr>
                <w:rFonts w:ascii="Times New Roman" w:eastAsia="Times New Roman" w:hAnsi="Times New Roman" w:cs="Times New Roman"/>
                <w:b/>
                <w:sz w:val="24"/>
              </w:rPr>
              <w:t xml:space="preserve"> şartlar aranmaktadır.</w:t>
            </w:r>
          </w:p>
        </w:tc>
      </w:tr>
    </w:tbl>
    <w:p w:rsidR="0051674D" w:rsidRDefault="0051674D" w:rsidP="0051674D">
      <w:pPr>
        <w:spacing w:after="0" w:line="240" w:lineRule="auto"/>
        <w:ind w:left="-567" w:firstLine="567"/>
        <w:rPr>
          <w:rFonts w:ascii="Times New Roman" w:eastAsia="Times New Roman" w:hAnsi="Times New Roman" w:cs="Times New Roman"/>
          <w:color w:val="FF0000"/>
          <w:sz w:val="24"/>
          <w:szCs w:val="24"/>
        </w:rPr>
      </w:pPr>
    </w:p>
    <w:p w:rsidR="00DF39E2" w:rsidRDefault="00DF39E2" w:rsidP="00F1248D">
      <w:pPr>
        <w:spacing w:after="0" w:line="240" w:lineRule="auto"/>
        <w:ind w:left="-567"/>
        <w:jc w:val="both"/>
        <w:rPr>
          <w:rFonts w:ascii="Times New Roman" w:eastAsia="Times New Roman" w:hAnsi="Times New Roman" w:cs="Times New Roman"/>
          <w:b/>
          <w:sz w:val="28"/>
          <w:szCs w:val="28"/>
        </w:rPr>
      </w:pPr>
    </w:p>
    <w:p w:rsidR="00DF39E2" w:rsidRDefault="00DF39E2" w:rsidP="00F1248D">
      <w:pPr>
        <w:spacing w:after="0" w:line="240" w:lineRule="auto"/>
        <w:ind w:left="-567"/>
        <w:jc w:val="both"/>
        <w:rPr>
          <w:rFonts w:ascii="Times New Roman" w:eastAsia="Times New Roman" w:hAnsi="Times New Roman" w:cs="Times New Roman"/>
          <w:b/>
          <w:sz w:val="24"/>
        </w:rPr>
      </w:pPr>
    </w:p>
    <w:p w:rsidR="00DF39E2" w:rsidRPr="00DF39E2" w:rsidRDefault="00DF39E2" w:rsidP="00F1248D">
      <w:pPr>
        <w:spacing w:after="0" w:line="240" w:lineRule="auto"/>
        <w:ind w:left="-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sz w:val="24"/>
        </w:rPr>
        <w:t xml:space="preserve">NOT: </w:t>
      </w:r>
      <w:r w:rsidRPr="00DF39E2">
        <w:rPr>
          <w:rFonts w:ascii="Times New Roman" w:eastAsia="Times New Roman" w:hAnsi="Times New Roman" w:cs="Times New Roman"/>
          <w:b/>
          <w:color w:val="FF0000"/>
          <w:sz w:val="28"/>
          <w:szCs w:val="28"/>
        </w:rPr>
        <w:t>Yerköy Adalet Meslek Yüksekokulu Ceza İnfaz ve Güvenlik Hizmetleri Programına yerleşen adaylardan sağlık kurulu raporu istenmeyecek olup kayıtlarını e-devlet üzerinden yapabilirler.</w:t>
      </w:r>
    </w:p>
    <w:p w:rsidR="009477D0" w:rsidRDefault="009477D0" w:rsidP="00F1248D">
      <w:pPr>
        <w:spacing w:after="0" w:line="240" w:lineRule="auto"/>
        <w:ind w:left="-567"/>
        <w:jc w:val="both"/>
        <w:rPr>
          <w:rFonts w:ascii="Times New Roman" w:eastAsia="Times New Roman" w:hAnsi="Times New Roman" w:cs="Times New Roman"/>
          <w:b/>
          <w:sz w:val="28"/>
          <w:szCs w:val="28"/>
        </w:rPr>
      </w:pPr>
    </w:p>
    <w:p w:rsidR="0051674D" w:rsidRPr="009477D0" w:rsidRDefault="00F1248D" w:rsidP="00F1248D">
      <w:pPr>
        <w:spacing w:after="0" w:line="240" w:lineRule="auto"/>
        <w:ind w:left="-567"/>
        <w:jc w:val="both"/>
        <w:rPr>
          <w:rFonts w:ascii="Times New Roman" w:eastAsia="Times New Roman" w:hAnsi="Times New Roman" w:cs="Times New Roman"/>
          <w:b/>
          <w:color w:val="000000" w:themeColor="text1"/>
          <w:sz w:val="28"/>
          <w:szCs w:val="28"/>
        </w:rPr>
      </w:pPr>
      <w:r w:rsidRPr="009477D0">
        <w:rPr>
          <w:rFonts w:ascii="Times New Roman" w:eastAsia="Times New Roman" w:hAnsi="Times New Roman" w:cs="Times New Roman"/>
          <w:b/>
          <w:color w:val="000000" w:themeColor="text1"/>
          <w:sz w:val="28"/>
          <w:szCs w:val="28"/>
        </w:rPr>
        <w:t xml:space="preserve">Üniversitemizde </w:t>
      </w:r>
      <w:r w:rsidRPr="009477D0">
        <w:rPr>
          <w:rFonts w:ascii="Times New Roman" w:eastAsia="Times New Roman" w:hAnsi="Times New Roman" w:cs="Times New Roman"/>
          <w:b/>
          <w:color w:val="FF0000"/>
          <w:sz w:val="28"/>
          <w:szCs w:val="28"/>
        </w:rPr>
        <w:t>dört yıllık eğitim veren fakülte/yüksekokul düzeyinde bölümlere yerleşen ve isteğe bağlı hazırlık eğitimi almak i</w:t>
      </w:r>
      <w:r w:rsidR="0051674D" w:rsidRPr="009477D0">
        <w:rPr>
          <w:rFonts w:ascii="Times New Roman" w:eastAsia="Times New Roman" w:hAnsi="Times New Roman" w:cs="Times New Roman"/>
          <w:b/>
          <w:color w:val="FF0000"/>
          <w:sz w:val="28"/>
          <w:szCs w:val="28"/>
        </w:rPr>
        <w:t>steyen öğrencilere</w:t>
      </w:r>
      <w:r w:rsidR="0051674D" w:rsidRPr="009477D0">
        <w:rPr>
          <w:rFonts w:ascii="Times New Roman" w:eastAsia="Times New Roman" w:hAnsi="Times New Roman" w:cs="Times New Roman"/>
          <w:b/>
          <w:color w:val="000000" w:themeColor="text1"/>
          <w:sz w:val="28"/>
          <w:szCs w:val="28"/>
        </w:rPr>
        <w:t xml:space="preserve"> kontenjan </w:t>
      </w:r>
      <w:proofErr w:type="gramStart"/>
      <w:r w:rsidR="0051674D" w:rsidRPr="009477D0">
        <w:rPr>
          <w:rFonts w:ascii="Times New Roman" w:eastAsia="Times New Roman" w:hAnsi="Times New Roman" w:cs="Times New Roman"/>
          <w:b/>
          <w:color w:val="000000" w:themeColor="text1"/>
          <w:sz w:val="28"/>
          <w:szCs w:val="28"/>
        </w:rPr>
        <w:t>dahilinde</w:t>
      </w:r>
      <w:proofErr w:type="gramEnd"/>
      <w:r w:rsidR="0051674D" w:rsidRPr="009477D0">
        <w:rPr>
          <w:rFonts w:ascii="Times New Roman" w:eastAsia="Times New Roman" w:hAnsi="Times New Roman" w:cs="Times New Roman"/>
          <w:b/>
          <w:color w:val="000000" w:themeColor="text1"/>
          <w:sz w:val="28"/>
          <w:szCs w:val="28"/>
        </w:rPr>
        <w:t xml:space="preserve"> (bazı üniversiteler için kontenjana bağlı olmaksızın) bir yıl süreli yabancı dil hazırlık programı uygulanır. Hazırlık programı süresi, öğretim süresi sütununda gösterilen yıllara </w:t>
      </w:r>
      <w:proofErr w:type="gramStart"/>
      <w:r w:rsidR="0051674D" w:rsidRPr="009477D0">
        <w:rPr>
          <w:rFonts w:ascii="Times New Roman" w:eastAsia="Times New Roman" w:hAnsi="Times New Roman" w:cs="Times New Roman"/>
          <w:b/>
          <w:color w:val="000000" w:themeColor="text1"/>
          <w:sz w:val="28"/>
          <w:szCs w:val="28"/>
        </w:rPr>
        <w:t>dahil</w:t>
      </w:r>
      <w:proofErr w:type="gramEnd"/>
      <w:r w:rsidR="0051674D" w:rsidRPr="009477D0">
        <w:rPr>
          <w:rFonts w:ascii="Times New Roman" w:eastAsia="Times New Roman" w:hAnsi="Times New Roman" w:cs="Times New Roman"/>
          <w:b/>
          <w:color w:val="000000" w:themeColor="text1"/>
          <w:sz w:val="28"/>
          <w:szCs w:val="28"/>
        </w:rPr>
        <w:t xml:space="preserve"> değildir.</w:t>
      </w:r>
    </w:p>
    <w:tbl>
      <w:tblPr>
        <w:tblW w:w="17500" w:type="dxa"/>
        <w:tblInd w:w="-639" w:type="dxa"/>
        <w:tblCellMar>
          <w:left w:w="70" w:type="dxa"/>
          <w:right w:w="70" w:type="dxa"/>
        </w:tblCellMar>
        <w:tblLook w:val="04A0" w:firstRow="1" w:lastRow="0" w:firstColumn="1" w:lastColumn="0" w:noHBand="0" w:noVBand="1"/>
      </w:tblPr>
      <w:tblGrid>
        <w:gridCol w:w="17500"/>
      </w:tblGrid>
      <w:tr w:rsidR="0051674D" w:rsidRPr="00993136" w:rsidTr="00F1248D">
        <w:trPr>
          <w:trHeight w:val="300"/>
        </w:trPr>
        <w:tc>
          <w:tcPr>
            <w:tcW w:w="17500" w:type="dxa"/>
            <w:vMerge w:val="restart"/>
            <w:tcBorders>
              <w:top w:val="nil"/>
              <w:left w:val="nil"/>
              <w:bottom w:val="nil"/>
              <w:right w:val="nil"/>
            </w:tcBorders>
            <w:shd w:val="clear" w:color="auto" w:fill="auto"/>
            <w:vAlign w:val="bottom"/>
            <w:hideMark/>
          </w:tcPr>
          <w:p w:rsidR="006D6426" w:rsidRPr="00993136" w:rsidRDefault="00F1248D" w:rsidP="00F1248D">
            <w:pPr>
              <w:spacing w:after="200" w:line="276" w:lineRule="auto"/>
              <w:rPr>
                <w:rFonts w:ascii="Times New Roman" w:eastAsia="Times New Roman" w:hAnsi="Times New Roman" w:cs="Times New Roman"/>
                <w:b/>
                <w:color w:val="FF0000"/>
                <w:sz w:val="24"/>
                <w:szCs w:val="24"/>
              </w:rPr>
            </w:pPr>
            <w:r w:rsidRPr="00993136">
              <w:rPr>
                <w:rFonts w:ascii="Times New Roman" w:eastAsia="Times New Roman" w:hAnsi="Times New Roman" w:cs="Times New Roman"/>
                <w:b/>
                <w:color w:val="FF0000"/>
                <w:sz w:val="24"/>
                <w:szCs w:val="24"/>
              </w:rPr>
              <w:t xml:space="preserve">                                                                         </w:t>
            </w:r>
          </w:p>
          <w:p w:rsidR="00F1248D" w:rsidRPr="00993136" w:rsidRDefault="006D6426" w:rsidP="006D6426">
            <w:pPr>
              <w:spacing w:after="200" w:line="276" w:lineRule="auto"/>
              <w:rPr>
                <w:rFonts w:ascii="Times New Roman" w:eastAsia="Times New Roman" w:hAnsi="Times New Roman" w:cs="Times New Roman"/>
                <w:b/>
                <w:color w:val="FF0000"/>
                <w:sz w:val="24"/>
                <w:szCs w:val="24"/>
                <w:u w:val="single"/>
              </w:rPr>
            </w:pPr>
            <w:r w:rsidRPr="00993136">
              <w:rPr>
                <w:rFonts w:ascii="Times New Roman" w:eastAsia="Times New Roman" w:hAnsi="Times New Roman" w:cs="Times New Roman"/>
                <w:color w:val="FF0000"/>
                <w:sz w:val="24"/>
                <w:szCs w:val="24"/>
              </w:rPr>
              <w:t xml:space="preserve">                                                                        </w:t>
            </w:r>
            <w:r w:rsidR="00F1248D" w:rsidRPr="00993136">
              <w:rPr>
                <w:rFonts w:ascii="Times New Roman" w:eastAsia="Times New Roman" w:hAnsi="Times New Roman" w:cs="Times New Roman"/>
                <w:b/>
                <w:color w:val="FF0000"/>
                <w:sz w:val="24"/>
                <w:szCs w:val="24"/>
                <w:u w:val="single"/>
              </w:rPr>
              <w:t>UZAKTAN EĞİTİM</w:t>
            </w:r>
          </w:p>
          <w:p w:rsidR="00C15DD3" w:rsidRPr="00993136" w:rsidRDefault="00C15DD3" w:rsidP="0051674D">
            <w:pPr>
              <w:spacing w:after="0" w:line="240" w:lineRule="auto"/>
              <w:rPr>
                <w:rFonts w:ascii="Times New Roman" w:eastAsia="Calibri" w:hAnsi="Times New Roman" w:cs="Times New Roman"/>
                <w:b/>
                <w:sz w:val="24"/>
                <w:szCs w:val="24"/>
                <w:lang w:eastAsia="en-US"/>
              </w:rPr>
            </w:pPr>
            <w:r w:rsidRPr="00993136">
              <w:rPr>
                <w:rFonts w:ascii="Times New Roman" w:eastAsia="Calibri" w:hAnsi="Times New Roman" w:cs="Times New Roman" w:hint="eastAsia"/>
                <w:b/>
                <w:sz w:val="24"/>
                <w:szCs w:val="24"/>
                <w:lang w:eastAsia="en-US"/>
              </w:rPr>
              <w:t>Öğ</w:t>
            </w:r>
            <w:r w:rsidRPr="00993136">
              <w:rPr>
                <w:rFonts w:ascii="Times New Roman" w:eastAsia="Calibri" w:hAnsi="Times New Roman" w:cs="Times New Roman"/>
                <w:b/>
                <w:sz w:val="24"/>
                <w:szCs w:val="24"/>
                <w:lang w:eastAsia="en-US"/>
              </w:rPr>
              <w:t xml:space="preserve">rencilerin daha </w:t>
            </w:r>
            <w:r w:rsidRPr="00993136">
              <w:rPr>
                <w:rFonts w:ascii="Times New Roman" w:eastAsia="Calibri" w:hAnsi="Times New Roman" w:cs="Times New Roman" w:hint="eastAsia"/>
                <w:b/>
                <w:sz w:val="24"/>
                <w:szCs w:val="24"/>
                <w:lang w:eastAsia="en-US"/>
              </w:rPr>
              <w:t>ö</w:t>
            </w:r>
            <w:r w:rsidRPr="00993136">
              <w:rPr>
                <w:rFonts w:ascii="Times New Roman" w:eastAsia="Calibri" w:hAnsi="Times New Roman" w:cs="Times New Roman"/>
                <w:b/>
                <w:sz w:val="24"/>
                <w:szCs w:val="24"/>
                <w:lang w:eastAsia="en-US"/>
              </w:rPr>
              <w:t>nceden ya</w:t>
            </w:r>
            <w:r w:rsidRPr="00993136">
              <w:rPr>
                <w:rFonts w:ascii="Times New Roman" w:eastAsia="Calibri" w:hAnsi="Times New Roman" w:cs="Times New Roman" w:hint="eastAsia"/>
                <w:b/>
                <w:sz w:val="24"/>
                <w:szCs w:val="24"/>
                <w:lang w:eastAsia="en-US"/>
              </w:rPr>
              <w:t>ş</w:t>
            </w:r>
            <w:r w:rsidRPr="00993136">
              <w:rPr>
                <w:rFonts w:ascii="Times New Roman" w:eastAsia="Calibri" w:hAnsi="Times New Roman" w:cs="Times New Roman"/>
                <w:b/>
                <w:sz w:val="24"/>
                <w:szCs w:val="24"/>
                <w:lang w:eastAsia="en-US"/>
              </w:rPr>
              <w:t>ad</w:t>
            </w:r>
            <w:r w:rsidRPr="00993136">
              <w:rPr>
                <w:rFonts w:ascii="Times New Roman" w:eastAsia="Calibri" w:hAnsi="Times New Roman" w:cs="Times New Roman" w:hint="eastAsia"/>
                <w:b/>
                <w:sz w:val="24"/>
                <w:szCs w:val="24"/>
                <w:lang w:eastAsia="en-US"/>
              </w:rPr>
              <w:t>ı</w:t>
            </w:r>
            <w:r w:rsidRPr="00993136">
              <w:rPr>
                <w:rFonts w:ascii="Times New Roman" w:eastAsia="Calibri" w:hAnsi="Times New Roman" w:cs="Times New Roman"/>
                <w:b/>
                <w:sz w:val="24"/>
                <w:szCs w:val="24"/>
                <w:lang w:eastAsia="en-US"/>
              </w:rPr>
              <w:t>klar</w:t>
            </w:r>
            <w:r w:rsidRPr="00993136">
              <w:rPr>
                <w:rFonts w:ascii="Times New Roman" w:eastAsia="Calibri" w:hAnsi="Times New Roman" w:cs="Times New Roman" w:hint="eastAsia"/>
                <w:b/>
                <w:sz w:val="24"/>
                <w:szCs w:val="24"/>
                <w:lang w:eastAsia="en-US"/>
              </w:rPr>
              <w:t>ı</w:t>
            </w:r>
            <w:r w:rsidRPr="00993136">
              <w:rPr>
                <w:rFonts w:ascii="Times New Roman" w:eastAsia="Calibri" w:hAnsi="Times New Roman" w:cs="Times New Roman"/>
                <w:b/>
                <w:sz w:val="24"/>
                <w:szCs w:val="24"/>
                <w:lang w:eastAsia="en-US"/>
              </w:rPr>
              <w:t xml:space="preserve"> sorunlara ili</w:t>
            </w:r>
            <w:r w:rsidRPr="00993136">
              <w:rPr>
                <w:rFonts w:ascii="Times New Roman" w:eastAsia="Calibri" w:hAnsi="Times New Roman" w:cs="Times New Roman" w:hint="eastAsia"/>
                <w:b/>
                <w:sz w:val="24"/>
                <w:szCs w:val="24"/>
                <w:lang w:eastAsia="en-US"/>
              </w:rPr>
              <w:t>ş</w:t>
            </w:r>
            <w:r w:rsidRPr="00993136">
              <w:rPr>
                <w:rFonts w:ascii="Times New Roman" w:eastAsia="Calibri" w:hAnsi="Times New Roman" w:cs="Times New Roman"/>
                <w:b/>
                <w:sz w:val="24"/>
                <w:szCs w:val="24"/>
                <w:lang w:eastAsia="en-US"/>
              </w:rPr>
              <w:t xml:space="preserve">kiler bilgi ve duyurular </w:t>
            </w:r>
            <w:r w:rsidRPr="00993136">
              <w:rPr>
                <w:rFonts w:ascii="Times New Roman" w:eastAsia="Calibri" w:hAnsi="Times New Roman" w:cs="Times New Roman" w:hint="eastAsia"/>
                <w:b/>
                <w:sz w:val="24"/>
                <w:szCs w:val="24"/>
                <w:lang w:eastAsia="en-US"/>
              </w:rPr>
              <w:t>Ü</w:t>
            </w:r>
            <w:r w:rsidRPr="00993136">
              <w:rPr>
                <w:rFonts w:ascii="Times New Roman" w:eastAsia="Calibri" w:hAnsi="Times New Roman" w:cs="Times New Roman"/>
                <w:b/>
                <w:sz w:val="24"/>
                <w:szCs w:val="24"/>
                <w:lang w:eastAsia="en-US"/>
              </w:rPr>
              <w:t>niversitenin destek sayfas</w:t>
            </w:r>
            <w:r w:rsidRPr="00993136">
              <w:rPr>
                <w:rFonts w:ascii="Times New Roman" w:eastAsia="Calibri" w:hAnsi="Times New Roman" w:cs="Times New Roman" w:hint="eastAsia"/>
                <w:b/>
                <w:sz w:val="24"/>
                <w:szCs w:val="24"/>
                <w:lang w:eastAsia="en-US"/>
              </w:rPr>
              <w:t>ı</w:t>
            </w:r>
          </w:p>
          <w:p w:rsidR="0051674D" w:rsidRPr="00993136" w:rsidRDefault="00C15DD3" w:rsidP="0051674D">
            <w:pPr>
              <w:spacing w:after="0" w:line="240" w:lineRule="auto"/>
              <w:rPr>
                <w:rFonts w:ascii="Times New Roman" w:eastAsia="Calibri" w:hAnsi="Times New Roman" w:cs="Times New Roman"/>
                <w:sz w:val="24"/>
                <w:szCs w:val="24"/>
                <w:lang w:eastAsia="en-US"/>
              </w:rPr>
            </w:pPr>
            <w:r w:rsidRPr="00993136">
              <w:rPr>
                <w:rFonts w:ascii="Times New Roman" w:eastAsia="Calibri" w:hAnsi="Times New Roman" w:cs="Times New Roman"/>
                <w:b/>
                <w:sz w:val="24"/>
                <w:szCs w:val="24"/>
                <w:lang w:eastAsia="en-US"/>
              </w:rPr>
              <w:t xml:space="preserve">(destek.bozok.edu.tr) </w:t>
            </w:r>
            <w:r w:rsidRPr="00993136">
              <w:rPr>
                <w:rFonts w:ascii="Times New Roman" w:eastAsia="Calibri" w:hAnsi="Times New Roman" w:cs="Times New Roman" w:hint="eastAsia"/>
                <w:b/>
                <w:sz w:val="24"/>
                <w:szCs w:val="24"/>
                <w:lang w:eastAsia="en-US"/>
              </w:rPr>
              <w:t>ü</w:t>
            </w:r>
            <w:r w:rsidRPr="00993136">
              <w:rPr>
                <w:rFonts w:ascii="Times New Roman" w:eastAsia="Calibri" w:hAnsi="Times New Roman" w:cs="Times New Roman"/>
                <w:b/>
                <w:sz w:val="24"/>
                <w:szCs w:val="24"/>
                <w:lang w:eastAsia="en-US"/>
              </w:rPr>
              <w:t>zerinde s</w:t>
            </w:r>
            <w:r w:rsidRPr="00993136">
              <w:rPr>
                <w:rFonts w:ascii="Times New Roman" w:eastAsia="Calibri" w:hAnsi="Times New Roman" w:cs="Times New Roman" w:hint="eastAsia"/>
                <w:b/>
                <w:sz w:val="24"/>
                <w:szCs w:val="24"/>
                <w:lang w:eastAsia="en-US"/>
              </w:rPr>
              <w:t>ı</w:t>
            </w:r>
            <w:r w:rsidRPr="00993136">
              <w:rPr>
                <w:rFonts w:ascii="Times New Roman" w:eastAsia="Calibri" w:hAnsi="Times New Roman" w:cs="Times New Roman"/>
                <w:b/>
                <w:sz w:val="24"/>
                <w:szCs w:val="24"/>
                <w:lang w:eastAsia="en-US"/>
              </w:rPr>
              <w:t>k</w:t>
            </w:r>
            <w:r w:rsidRPr="00993136">
              <w:rPr>
                <w:rFonts w:ascii="Times New Roman" w:eastAsia="Calibri" w:hAnsi="Times New Roman" w:cs="Times New Roman" w:hint="eastAsia"/>
                <w:b/>
                <w:sz w:val="24"/>
                <w:szCs w:val="24"/>
                <w:lang w:eastAsia="en-US"/>
              </w:rPr>
              <w:t>ç</w:t>
            </w:r>
            <w:r w:rsidRPr="00993136">
              <w:rPr>
                <w:rFonts w:ascii="Times New Roman" w:eastAsia="Calibri" w:hAnsi="Times New Roman" w:cs="Times New Roman"/>
                <w:b/>
                <w:sz w:val="24"/>
                <w:szCs w:val="24"/>
                <w:lang w:eastAsia="en-US"/>
              </w:rPr>
              <w:t>a sorulan sorular b</w:t>
            </w:r>
            <w:r w:rsidRPr="00993136">
              <w:rPr>
                <w:rFonts w:ascii="Times New Roman" w:eastAsia="Calibri" w:hAnsi="Times New Roman" w:cs="Times New Roman" w:hint="eastAsia"/>
                <w:b/>
                <w:sz w:val="24"/>
                <w:szCs w:val="24"/>
                <w:lang w:eastAsia="en-US"/>
              </w:rPr>
              <w:t>ö</w:t>
            </w:r>
            <w:r w:rsidRPr="00993136">
              <w:rPr>
                <w:rFonts w:ascii="Times New Roman" w:eastAsia="Calibri" w:hAnsi="Times New Roman" w:cs="Times New Roman"/>
                <w:b/>
                <w:sz w:val="24"/>
                <w:szCs w:val="24"/>
                <w:lang w:eastAsia="en-US"/>
              </w:rPr>
              <w:t>l</w:t>
            </w:r>
            <w:r w:rsidRPr="00993136">
              <w:rPr>
                <w:rFonts w:ascii="Times New Roman" w:eastAsia="Calibri" w:hAnsi="Times New Roman" w:cs="Times New Roman" w:hint="eastAsia"/>
                <w:b/>
                <w:sz w:val="24"/>
                <w:szCs w:val="24"/>
                <w:lang w:eastAsia="en-US"/>
              </w:rPr>
              <w:t>ü</w:t>
            </w:r>
            <w:r w:rsidRPr="00993136">
              <w:rPr>
                <w:rFonts w:ascii="Times New Roman" w:eastAsia="Calibri" w:hAnsi="Times New Roman" w:cs="Times New Roman"/>
                <w:b/>
                <w:sz w:val="24"/>
                <w:szCs w:val="24"/>
                <w:lang w:eastAsia="en-US"/>
              </w:rPr>
              <w:t>m</w:t>
            </w:r>
            <w:r w:rsidRPr="00993136">
              <w:rPr>
                <w:rFonts w:ascii="Times New Roman" w:eastAsia="Calibri" w:hAnsi="Times New Roman" w:cs="Times New Roman" w:hint="eastAsia"/>
                <w:b/>
                <w:sz w:val="24"/>
                <w:szCs w:val="24"/>
                <w:lang w:eastAsia="en-US"/>
              </w:rPr>
              <w:t>ü</w:t>
            </w:r>
            <w:r w:rsidRPr="00993136">
              <w:rPr>
                <w:rFonts w:ascii="Times New Roman" w:eastAsia="Calibri" w:hAnsi="Times New Roman" w:cs="Times New Roman"/>
                <w:b/>
                <w:sz w:val="24"/>
                <w:szCs w:val="24"/>
                <w:lang w:eastAsia="en-US"/>
              </w:rPr>
              <w:t>nde yer al</w:t>
            </w:r>
            <w:r w:rsidRPr="00993136">
              <w:rPr>
                <w:rFonts w:ascii="Times New Roman" w:eastAsia="Calibri" w:hAnsi="Times New Roman" w:cs="Times New Roman" w:hint="eastAsia"/>
                <w:b/>
                <w:sz w:val="24"/>
                <w:szCs w:val="24"/>
                <w:lang w:eastAsia="en-US"/>
              </w:rPr>
              <w:t>ı</w:t>
            </w:r>
            <w:r w:rsidRPr="00993136">
              <w:rPr>
                <w:rFonts w:ascii="Times New Roman" w:eastAsia="Calibri" w:hAnsi="Times New Roman" w:cs="Times New Roman"/>
                <w:b/>
                <w:sz w:val="24"/>
                <w:szCs w:val="24"/>
                <w:lang w:eastAsia="en-US"/>
              </w:rPr>
              <w:t>r.</w:t>
            </w:r>
          </w:p>
        </w:tc>
      </w:tr>
      <w:tr w:rsidR="0051674D" w:rsidRPr="00993136" w:rsidTr="006D6426">
        <w:trPr>
          <w:trHeight w:val="1110"/>
        </w:trPr>
        <w:tc>
          <w:tcPr>
            <w:tcW w:w="17500" w:type="dxa"/>
            <w:vMerge/>
            <w:tcBorders>
              <w:top w:val="nil"/>
              <w:left w:val="nil"/>
              <w:bottom w:val="nil"/>
              <w:right w:val="nil"/>
            </w:tcBorders>
            <w:vAlign w:val="center"/>
            <w:hideMark/>
          </w:tcPr>
          <w:p w:rsidR="0051674D" w:rsidRPr="00993136" w:rsidRDefault="0051674D" w:rsidP="0051674D">
            <w:pPr>
              <w:spacing w:after="0" w:line="240" w:lineRule="auto"/>
              <w:rPr>
                <w:rFonts w:ascii="Calibri" w:eastAsia="Times New Roman" w:hAnsi="Calibri" w:cs="Calibri"/>
                <w:color w:val="FF0000"/>
                <w:sz w:val="24"/>
                <w:szCs w:val="24"/>
              </w:rPr>
            </w:pPr>
          </w:p>
        </w:tc>
      </w:tr>
    </w:tbl>
    <w:p w:rsidR="00C15DD3" w:rsidRPr="00993136" w:rsidRDefault="00C15DD3" w:rsidP="00F1248D">
      <w:pPr>
        <w:spacing w:after="0" w:line="240" w:lineRule="auto"/>
        <w:ind w:left="-567"/>
        <w:jc w:val="both"/>
        <w:rPr>
          <w:rFonts w:ascii="Times New Roman" w:eastAsia="Times New Roman" w:hAnsi="Times New Roman" w:cs="Times New Roman"/>
          <w:b/>
          <w:sz w:val="24"/>
          <w:szCs w:val="24"/>
        </w:rPr>
      </w:pPr>
    </w:p>
    <w:p w:rsidR="00C15DD3" w:rsidRDefault="00C15DD3" w:rsidP="00F1248D">
      <w:pPr>
        <w:spacing w:after="0" w:line="240" w:lineRule="auto"/>
        <w:ind w:left="-567"/>
        <w:jc w:val="both"/>
        <w:rPr>
          <w:rFonts w:ascii="Times New Roman" w:eastAsia="Times New Roman" w:hAnsi="Times New Roman" w:cs="Times New Roman"/>
          <w:b/>
          <w:sz w:val="28"/>
          <w:szCs w:val="28"/>
        </w:rPr>
      </w:pPr>
    </w:p>
    <w:p w:rsidR="00BE0F03" w:rsidRPr="009008B2" w:rsidRDefault="008F4A1D" w:rsidP="00F1248D">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25-28</w:t>
      </w:r>
      <w:r w:rsidR="0044675E" w:rsidRPr="009477D0">
        <w:rPr>
          <w:rFonts w:ascii="Times New Roman" w:eastAsia="Times New Roman" w:hAnsi="Times New Roman" w:cs="Times New Roman"/>
          <w:b/>
          <w:sz w:val="28"/>
          <w:szCs w:val="28"/>
        </w:rPr>
        <w:t xml:space="preserve"> </w:t>
      </w:r>
      <w:r w:rsidR="00A5221A">
        <w:rPr>
          <w:rFonts w:ascii="Times New Roman" w:eastAsia="Times New Roman" w:hAnsi="Times New Roman" w:cs="Times New Roman"/>
          <w:b/>
          <w:sz w:val="28"/>
          <w:szCs w:val="28"/>
        </w:rPr>
        <w:t>Eylül 2022</w:t>
      </w:r>
      <w:r w:rsidR="0044675E" w:rsidRPr="00F1248D">
        <w:rPr>
          <w:rFonts w:ascii="Times New Roman" w:eastAsia="Times New Roman" w:hAnsi="Times New Roman" w:cs="Times New Roman"/>
          <w:b/>
          <w:sz w:val="28"/>
          <w:szCs w:val="28"/>
        </w:rPr>
        <w:t xml:space="preserve"> </w:t>
      </w:r>
      <w:r w:rsidR="0044675E" w:rsidRPr="009008B2">
        <w:rPr>
          <w:rFonts w:ascii="Times New Roman" w:eastAsia="Times New Roman" w:hAnsi="Times New Roman" w:cs="Times New Roman"/>
          <w:sz w:val="28"/>
          <w:szCs w:val="28"/>
        </w:rPr>
        <w:t>tarihleri arasında </w:t>
      </w:r>
      <w:hyperlink r:id="rId9" w:history="1">
        <w:r w:rsidR="0044675E" w:rsidRPr="009008B2">
          <w:rPr>
            <w:rFonts w:ascii="Times New Roman" w:eastAsia="Times New Roman" w:hAnsi="Times New Roman" w:cs="Times New Roman"/>
            <w:sz w:val="28"/>
            <w:szCs w:val="28"/>
          </w:rPr>
          <w:t>e-Devlet</w:t>
        </w:r>
      </w:hyperlink>
      <w:r w:rsidR="0044675E" w:rsidRPr="009008B2">
        <w:rPr>
          <w:rFonts w:ascii="Times New Roman" w:eastAsia="Times New Roman" w:hAnsi="Times New Roman" w:cs="Times New Roman"/>
          <w:sz w:val="28"/>
          <w:szCs w:val="28"/>
        </w:rPr>
        <w:t xml:space="preserve"> üzerinden elektronik olarak kaydınızı yapınız. Elektronik kayıt işlemlerinin ardından </w:t>
      </w:r>
      <w:r>
        <w:rPr>
          <w:rFonts w:ascii="Times New Roman" w:eastAsia="Times New Roman" w:hAnsi="Times New Roman" w:cs="Times New Roman"/>
          <w:b/>
          <w:sz w:val="28"/>
          <w:szCs w:val="28"/>
        </w:rPr>
        <w:t>26-30</w:t>
      </w:r>
      <w:r w:rsidR="00A5221A">
        <w:rPr>
          <w:rFonts w:ascii="Times New Roman" w:eastAsia="Times New Roman" w:hAnsi="Times New Roman" w:cs="Times New Roman"/>
          <w:b/>
          <w:sz w:val="28"/>
          <w:szCs w:val="28"/>
        </w:rPr>
        <w:t xml:space="preserve"> Eylül 2022</w:t>
      </w:r>
      <w:r w:rsidR="009477D0">
        <w:rPr>
          <w:rFonts w:ascii="Times New Roman" w:eastAsia="Times New Roman" w:hAnsi="Times New Roman" w:cs="Times New Roman"/>
          <w:b/>
          <w:sz w:val="28"/>
          <w:szCs w:val="28"/>
        </w:rPr>
        <w:t xml:space="preserve"> </w:t>
      </w:r>
      <w:r w:rsidR="009477D0" w:rsidRPr="009008B2">
        <w:rPr>
          <w:rFonts w:ascii="Times New Roman" w:eastAsia="Times New Roman" w:hAnsi="Times New Roman" w:cs="Times New Roman"/>
          <w:sz w:val="28"/>
          <w:szCs w:val="28"/>
        </w:rPr>
        <w:t xml:space="preserve">tarihleri arasında </w:t>
      </w:r>
      <w:r w:rsidR="0044675E" w:rsidRPr="009008B2">
        <w:rPr>
          <w:rFonts w:ascii="Times New Roman" w:eastAsia="Times New Roman" w:hAnsi="Times New Roman" w:cs="Times New Roman"/>
          <w:sz w:val="28"/>
          <w:szCs w:val="28"/>
        </w:rPr>
        <w:t>Halk</w:t>
      </w:r>
      <w:r w:rsidR="00DF39E2">
        <w:rPr>
          <w:rFonts w:ascii="Times New Roman" w:eastAsia="Times New Roman" w:hAnsi="Times New Roman" w:cs="Times New Roman"/>
          <w:sz w:val="28"/>
          <w:szCs w:val="28"/>
        </w:rPr>
        <w:t xml:space="preserve"> B</w:t>
      </w:r>
      <w:r w:rsidR="0044675E" w:rsidRPr="009008B2">
        <w:rPr>
          <w:rFonts w:ascii="Times New Roman" w:eastAsia="Times New Roman" w:hAnsi="Times New Roman" w:cs="Times New Roman"/>
          <w:sz w:val="28"/>
          <w:szCs w:val="28"/>
        </w:rPr>
        <w:t>ankasına </w:t>
      </w:r>
      <w:hyperlink r:id="rId10" w:history="1">
        <w:r w:rsidR="00DF39E2">
          <w:rPr>
            <w:rFonts w:ascii="Times New Roman" w:eastAsia="Times New Roman" w:hAnsi="Times New Roman" w:cs="Times New Roman"/>
            <w:sz w:val="28"/>
            <w:szCs w:val="28"/>
          </w:rPr>
          <w:t>harç</w:t>
        </w:r>
        <w:r w:rsidR="0044675E" w:rsidRPr="009008B2">
          <w:rPr>
            <w:rFonts w:ascii="Times New Roman" w:eastAsia="Times New Roman" w:hAnsi="Times New Roman" w:cs="Times New Roman"/>
            <w:sz w:val="28"/>
            <w:szCs w:val="28"/>
          </w:rPr>
          <w:t xml:space="preserve"> ücretini</w:t>
        </w:r>
      </w:hyperlink>
      <w:r w:rsidR="0044675E" w:rsidRPr="009008B2">
        <w:rPr>
          <w:rFonts w:ascii="Times New Roman" w:eastAsia="Times New Roman" w:hAnsi="Times New Roman" w:cs="Times New Roman"/>
          <w:sz w:val="28"/>
          <w:szCs w:val="28"/>
        </w:rPr>
        <w:t xml:space="preserve"> ödeyen öğrencilerin </w:t>
      </w:r>
      <w:r w:rsidR="009008B2">
        <w:rPr>
          <w:rFonts w:ascii="Times New Roman" w:eastAsia="Times New Roman" w:hAnsi="Times New Roman" w:cs="Times New Roman"/>
          <w:sz w:val="28"/>
          <w:szCs w:val="28"/>
        </w:rPr>
        <w:t xml:space="preserve">sistem üzerinden ders kaydını yapması halinde </w:t>
      </w:r>
      <w:r w:rsidR="0044675E" w:rsidRPr="009008B2">
        <w:rPr>
          <w:rFonts w:ascii="Times New Roman" w:eastAsia="Times New Roman" w:hAnsi="Times New Roman" w:cs="Times New Roman"/>
          <w:sz w:val="28"/>
          <w:szCs w:val="28"/>
        </w:rPr>
        <w:t>herhangi bir evrak göndermesine gerek kalmaksızın kayıt işlemleri tamamlanmış olacaktır.</w:t>
      </w:r>
    </w:p>
    <w:p w:rsidR="009477D0" w:rsidRDefault="009477D0" w:rsidP="00F1248D">
      <w:pPr>
        <w:spacing w:after="0" w:line="240" w:lineRule="auto"/>
        <w:ind w:left="-567"/>
        <w:jc w:val="both"/>
        <w:rPr>
          <w:rFonts w:ascii="Times New Roman" w:eastAsia="Times New Roman" w:hAnsi="Times New Roman" w:cs="Times New Roman"/>
          <w:b/>
          <w:sz w:val="28"/>
          <w:szCs w:val="28"/>
        </w:rPr>
      </w:pPr>
    </w:p>
    <w:p w:rsidR="00BE0F03" w:rsidRPr="00F1248D" w:rsidRDefault="009477D0" w:rsidP="00F1248D">
      <w:pPr>
        <w:spacing w:after="0" w:line="240" w:lineRule="auto"/>
        <w:ind w:left="-567"/>
        <w:jc w:val="both"/>
        <w:rPr>
          <w:rFonts w:ascii="Times New Roman" w:eastAsia="Times New Roman" w:hAnsi="Times New Roman" w:cs="Times New Roman"/>
          <w:b/>
          <w:sz w:val="28"/>
          <w:szCs w:val="28"/>
        </w:rPr>
      </w:pPr>
      <w:proofErr w:type="gramStart"/>
      <w:r w:rsidRPr="009008B2">
        <w:rPr>
          <w:rFonts w:ascii="Times New Roman" w:eastAsia="Times New Roman" w:hAnsi="Times New Roman" w:cs="Times New Roman"/>
          <w:sz w:val="28"/>
          <w:szCs w:val="28"/>
        </w:rPr>
        <w:t>e</w:t>
      </w:r>
      <w:proofErr w:type="gramEnd"/>
      <w:r w:rsidRPr="009008B2">
        <w:rPr>
          <w:rFonts w:ascii="Times New Roman" w:eastAsia="Times New Roman" w:hAnsi="Times New Roman" w:cs="Times New Roman"/>
          <w:sz w:val="28"/>
          <w:szCs w:val="28"/>
        </w:rPr>
        <w:t>-</w:t>
      </w:r>
      <w:r w:rsidR="0044675E" w:rsidRPr="009008B2">
        <w:rPr>
          <w:rFonts w:ascii="Times New Roman" w:eastAsia="Times New Roman" w:hAnsi="Times New Roman" w:cs="Times New Roman"/>
          <w:sz w:val="28"/>
          <w:szCs w:val="28"/>
        </w:rPr>
        <w:t>Devlet Kapısı üzerinden kayıt yaptırmayıp, Üniversitemiz kayıt merkezinde kayıtlarını yaptıracak adayların kayıt işlemleri</w:t>
      </w:r>
      <w:r w:rsidR="0044675E" w:rsidRPr="00F1248D">
        <w:rPr>
          <w:rFonts w:ascii="Times New Roman" w:eastAsia="Times New Roman" w:hAnsi="Times New Roman" w:cs="Times New Roman"/>
          <w:b/>
          <w:sz w:val="28"/>
          <w:szCs w:val="28"/>
        </w:rPr>
        <w:t> </w:t>
      </w:r>
      <w:r w:rsidR="008F4A1D">
        <w:rPr>
          <w:rFonts w:ascii="Times New Roman" w:eastAsia="Times New Roman" w:hAnsi="Times New Roman" w:cs="Times New Roman"/>
          <w:b/>
          <w:sz w:val="28"/>
          <w:szCs w:val="28"/>
        </w:rPr>
        <w:t>26-30</w:t>
      </w:r>
      <w:r w:rsidR="007B377E">
        <w:rPr>
          <w:rFonts w:ascii="Times New Roman" w:eastAsia="Times New Roman" w:hAnsi="Times New Roman" w:cs="Times New Roman"/>
          <w:b/>
          <w:sz w:val="28"/>
          <w:szCs w:val="28"/>
        </w:rPr>
        <w:t xml:space="preserve"> </w:t>
      </w:r>
      <w:r w:rsidR="00A5221A">
        <w:rPr>
          <w:rFonts w:ascii="Times New Roman" w:eastAsia="Times New Roman" w:hAnsi="Times New Roman" w:cs="Times New Roman"/>
          <w:b/>
          <w:sz w:val="28"/>
          <w:szCs w:val="28"/>
        </w:rPr>
        <w:t>Eylül 2022</w:t>
      </w:r>
      <w:r w:rsidR="0044675E" w:rsidRPr="00F1248D">
        <w:rPr>
          <w:rFonts w:ascii="Times New Roman" w:eastAsia="Times New Roman" w:hAnsi="Times New Roman" w:cs="Times New Roman"/>
          <w:b/>
          <w:sz w:val="28"/>
          <w:szCs w:val="28"/>
        </w:rPr>
        <w:t xml:space="preserve"> </w:t>
      </w:r>
      <w:r w:rsidR="0044675E" w:rsidRPr="009008B2">
        <w:rPr>
          <w:rFonts w:ascii="Times New Roman" w:eastAsia="Times New Roman" w:hAnsi="Times New Roman" w:cs="Times New Roman"/>
          <w:sz w:val="28"/>
          <w:szCs w:val="28"/>
        </w:rPr>
        <w:t xml:space="preserve">tarihleri arasında kayıt yaptırmak istediğiniz birimin öğrenci işlerinde </w:t>
      </w:r>
      <w:r w:rsidR="006D6426">
        <w:rPr>
          <w:rFonts w:ascii="Times New Roman" w:eastAsia="Times New Roman" w:hAnsi="Times New Roman" w:cs="Times New Roman"/>
          <w:sz w:val="28"/>
          <w:szCs w:val="28"/>
        </w:rPr>
        <w:t xml:space="preserve">şahsen müracaatla </w:t>
      </w:r>
      <w:r w:rsidR="0044675E" w:rsidRPr="009008B2">
        <w:rPr>
          <w:rFonts w:ascii="Times New Roman" w:eastAsia="Times New Roman" w:hAnsi="Times New Roman" w:cs="Times New Roman"/>
          <w:sz w:val="28"/>
          <w:szCs w:val="28"/>
        </w:rPr>
        <w:t>yapılacaktır.</w:t>
      </w:r>
      <w:r w:rsidR="0044675E" w:rsidRPr="00F1248D">
        <w:rPr>
          <w:rFonts w:ascii="Times New Roman" w:eastAsia="Times New Roman" w:hAnsi="Times New Roman" w:cs="Times New Roman"/>
          <w:b/>
          <w:sz w:val="28"/>
          <w:szCs w:val="28"/>
        </w:rPr>
        <w:t> </w:t>
      </w:r>
    </w:p>
    <w:p w:rsidR="0044675E" w:rsidRDefault="0044675E" w:rsidP="00062AC2">
      <w:pPr>
        <w:spacing w:after="200" w:line="276" w:lineRule="auto"/>
        <w:rPr>
          <w:rFonts w:ascii="Times New Roman" w:eastAsia="Times New Roman" w:hAnsi="Times New Roman" w:cs="Times New Roman"/>
          <w:b/>
          <w:color w:val="FF0000"/>
          <w:sz w:val="24"/>
          <w:u w:val="single"/>
        </w:rPr>
      </w:pPr>
    </w:p>
    <w:p w:rsidR="00A5221A" w:rsidRDefault="00A5221A" w:rsidP="0044675E">
      <w:pPr>
        <w:spacing w:after="200" w:line="276" w:lineRule="auto"/>
        <w:jc w:val="center"/>
        <w:rPr>
          <w:rFonts w:ascii="Times New Roman" w:eastAsia="Times New Roman" w:hAnsi="Times New Roman" w:cs="Times New Roman"/>
          <w:b/>
          <w:color w:val="FF0000"/>
          <w:sz w:val="28"/>
          <w:szCs w:val="28"/>
          <w:u w:val="single"/>
        </w:rPr>
      </w:pPr>
    </w:p>
    <w:p w:rsidR="0044675E" w:rsidRPr="00F1248D" w:rsidRDefault="00A5221A" w:rsidP="0044675E">
      <w:pPr>
        <w:spacing w:after="200" w:line="276" w:lineRule="auto"/>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2022-2023</w:t>
      </w:r>
      <w:r w:rsidR="0044675E" w:rsidRPr="00F1248D">
        <w:rPr>
          <w:rFonts w:ascii="Times New Roman" w:eastAsia="Times New Roman" w:hAnsi="Times New Roman" w:cs="Times New Roman"/>
          <w:b/>
          <w:color w:val="FF0000"/>
          <w:sz w:val="28"/>
          <w:szCs w:val="28"/>
          <w:u w:val="single"/>
        </w:rPr>
        <w:t xml:space="preserve"> </w:t>
      </w:r>
      <w:r w:rsidR="00062AC2">
        <w:rPr>
          <w:rFonts w:ascii="Times New Roman" w:eastAsia="Times New Roman" w:hAnsi="Times New Roman" w:cs="Times New Roman"/>
          <w:b/>
          <w:color w:val="FF0000"/>
          <w:sz w:val="28"/>
          <w:szCs w:val="28"/>
          <w:u w:val="single"/>
        </w:rPr>
        <w:t xml:space="preserve">EĞİTİM-ÖĞRETİM YILI </w:t>
      </w:r>
      <w:r w:rsidR="003560CE">
        <w:rPr>
          <w:rFonts w:ascii="Times New Roman" w:eastAsia="Times New Roman" w:hAnsi="Times New Roman" w:cs="Times New Roman"/>
          <w:b/>
          <w:color w:val="FF0000"/>
          <w:sz w:val="28"/>
          <w:szCs w:val="28"/>
          <w:u w:val="single"/>
        </w:rPr>
        <w:t xml:space="preserve">UZAKTAN EĞİTİM </w:t>
      </w:r>
      <w:r w:rsidR="00DF39E2">
        <w:rPr>
          <w:rFonts w:ascii="Times New Roman" w:eastAsia="Times New Roman" w:hAnsi="Times New Roman" w:cs="Times New Roman"/>
          <w:b/>
          <w:color w:val="FF0000"/>
          <w:sz w:val="28"/>
          <w:szCs w:val="28"/>
          <w:u w:val="single"/>
        </w:rPr>
        <w:t>HARÇ</w:t>
      </w:r>
      <w:r w:rsidR="0044675E" w:rsidRPr="00F1248D">
        <w:rPr>
          <w:rFonts w:ascii="Times New Roman" w:eastAsia="Times New Roman" w:hAnsi="Times New Roman" w:cs="Times New Roman"/>
          <w:b/>
          <w:color w:val="FF0000"/>
          <w:sz w:val="28"/>
          <w:szCs w:val="28"/>
          <w:u w:val="single"/>
        </w:rPr>
        <w:t xml:space="preserve"> ÜCRETLERİ</w:t>
      </w:r>
    </w:p>
    <w:tbl>
      <w:tblPr>
        <w:tblStyle w:val="TabloKlavuzu"/>
        <w:tblW w:w="0" w:type="auto"/>
        <w:tblLook w:val="04A0" w:firstRow="1" w:lastRow="0" w:firstColumn="1" w:lastColumn="0" w:noHBand="0" w:noVBand="1"/>
      </w:tblPr>
      <w:tblGrid>
        <w:gridCol w:w="2683"/>
        <w:gridCol w:w="2766"/>
        <w:gridCol w:w="2501"/>
        <w:gridCol w:w="2331"/>
      </w:tblGrid>
      <w:tr w:rsidR="00816046" w:rsidTr="00816046">
        <w:tc>
          <w:tcPr>
            <w:tcW w:w="2683" w:type="dxa"/>
            <w:vAlign w:val="center"/>
          </w:tcPr>
          <w:p w:rsidR="00816046" w:rsidRDefault="00816046" w:rsidP="0044675E">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MESLEK YÜKSEKOKULU</w:t>
            </w:r>
          </w:p>
        </w:tc>
        <w:tc>
          <w:tcPr>
            <w:tcW w:w="2766" w:type="dxa"/>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PROGRAM</w:t>
            </w:r>
          </w:p>
        </w:tc>
        <w:tc>
          <w:tcPr>
            <w:tcW w:w="2501" w:type="dxa"/>
            <w:vAlign w:val="center"/>
          </w:tcPr>
          <w:p w:rsidR="00816046" w:rsidRDefault="00816046" w:rsidP="0044675E">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GÜZ DÖNEMİ</w:t>
            </w:r>
          </w:p>
        </w:tc>
        <w:tc>
          <w:tcPr>
            <w:tcW w:w="2331" w:type="dxa"/>
            <w:vAlign w:val="center"/>
          </w:tcPr>
          <w:p w:rsidR="00816046" w:rsidRDefault="00816046" w:rsidP="00816046">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BAHAR DÖNEMİ</w:t>
            </w:r>
          </w:p>
        </w:tc>
      </w:tr>
      <w:tr w:rsidR="00816046" w:rsidTr="00816046">
        <w:tc>
          <w:tcPr>
            <w:tcW w:w="2683" w:type="dxa"/>
            <w:vAlign w:val="center"/>
          </w:tcPr>
          <w:p w:rsidR="00816046" w:rsidRDefault="00816046" w:rsidP="0044675E">
            <w:pPr>
              <w:spacing w:after="200" w:line="276" w:lineRule="auto"/>
              <w:jc w:val="center"/>
              <w:rPr>
                <w:rFonts w:ascii="Times New Roman" w:eastAsia="Times New Roman" w:hAnsi="Times New Roman" w:cs="Times New Roman"/>
                <w:b/>
                <w:sz w:val="24"/>
              </w:rPr>
            </w:pPr>
          </w:p>
          <w:p w:rsidR="00816046" w:rsidRPr="0044675E" w:rsidRDefault="00816046" w:rsidP="0044675E">
            <w:pPr>
              <w:spacing w:after="200" w:line="276" w:lineRule="auto"/>
              <w:jc w:val="center"/>
              <w:rPr>
                <w:rFonts w:ascii="Times New Roman" w:eastAsia="Times New Roman" w:hAnsi="Times New Roman" w:cs="Times New Roman"/>
                <w:b/>
                <w:sz w:val="24"/>
              </w:rPr>
            </w:pPr>
            <w:r w:rsidRPr="0044675E">
              <w:rPr>
                <w:rFonts w:ascii="Times New Roman" w:eastAsia="Times New Roman" w:hAnsi="Times New Roman" w:cs="Times New Roman"/>
                <w:b/>
                <w:sz w:val="24"/>
              </w:rPr>
              <w:t>Boğazlıyan Meslek Yüksekokulu</w:t>
            </w:r>
          </w:p>
        </w:tc>
        <w:tc>
          <w:tcPr>
            <w:tcW w:w="2766" w:type="dxa"/>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r w:rsidRPr="0044675E">
              <w:rPr>
                <w:rFonts w:ascii="Times New Roman" w:eastAsia="Times New Roman" w:hAnsi="Times New Roman" w:cs="Times New Roman"/>
                <w:b/>
                <w:sz w:val="24"/>
              </w:rPr>
              <w:t>Bilgisayar Programcılığı</w:t>
            </w:r>
          </w:p>
        </w:tc>
        <w:tc>
          <w:tcPr>
            <w:tcW w:w="2501" w:type="dxa"/>
            <w:vAlign w:val="center"/>
          </w:tcPr>
          <w:p w:rsidR="00816046" w:rsidRPr="0044675E" w:rsidRDefault="00A5221A" w:rsidP="0044675E">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626</w:t>
            </w:r>
            <w:r w:rsidR="00816046" w:rsidRPr="0044675E">
              <w:rPr>
                <w:rFonts w:ascii="Times New Roman" w:eastAsia="Times New Roman" w:hAnsi="Times New Roman" w:cs="Times New Roman"/>
                <w:b/>
                <w:sz w:val="24"/>
                <w:u w:val="single"/>
              </w:rPr>
              <w:t>,00 TL</w:t>
            </w:r>
          </w:p>
        </w:tc>
        <w:tc>
          <w:tcPr>
            <w:tcW w:w="2331" w:type="dxa"/>
            <w:vAlign w:val="center"/>
          </w:tcPr>
          <w:p w:rsidR="00816046" w:rsidRDefault="00A5221A" w:rsidP="00816046">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625</w:t>
            </w:r>
            <w:r w:rsidR="00816046">
              <w:rPr>
                <w:rFonts w:ascii="Times New Roman" w:eastAsia="Times New Roman" w:hAnsi="Times New Roman" w:cs="Times New Roman"/>
                <w:b/>
                <w:sz w:val="24"/>
                <w:u w:val="single"/>
              </w:rPr>
              <w:t>.00 TL</w:t>
            </w:r>
          </w:p>
        </w:tc>
      </w:tr>
      <w:tr w:rsidR="00816046" w:rsidTr="00816046">
        <w:trPr>
          <w:trHeight w:val="432"/>
        </w:trPr>
        <w:tc>
          <w:tcPr>
            <w:tcW w:w="2683" w:type="dxa"/>
            <w:vMerge w:val="restart"/>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r w:rsidRPr="0044675E">
              <w:rPr>
                <w:rFonts w:ascii="Times New Roman" w:eastAsia="Times New Roman" w:hAnsi="Times New Roman" w:cs="Times New Roman"/>
                <w:b/>
                <w:sz w:val="24"/>
              </w:rPr>
              <w:lastRenderedPageBreak/>
              <w:t>Sağlık Hizmetleri Meslek Yüksekokulu</w:t>
            </w:r>
          </w:p>
        </w:tc>
        <w:tc>
          <w:tcPr>
            <w:tcW w:w="2766" w:type="dxa"/>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r w:rsidRPr="0044675E">
              <w:rPr>
                <w:rFonts w:ascii="Times New Roman" w:eastAsia="Times New Roman" w:hAnsi="Times New Roman" w:cs="Times New Roman"/>
                <w:b/>
                <w:sz w:val="24"/>
              </w:rPr>
              <w:t>Çocuk Gelişimi</w:t>
            </w:r>
          </w:p>
        </w:tc>
        <w:tc>
          <w:tcPr>
            <w:tcW w:w="2501" w:type="dxa"/>
            <w:vMerge w:val="restart"/>
            <w:vAlign w:val="center"/>
          </w:tcPr>
          <w:p w:rsidR="00816046" w:rsidRPr="0044675E" w:rsidRDefault="00A5221A" w:rsidP="0044675E">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626</w:t>
            </w:r>
            <w:r w:rsidR="00816046" w:rsidRPr="0044675E">
              <w:rPr>
                <w:rFonts w:ascii="Times New Roman" w:eastAsia="Times New Roman" w:hAnsi="Times New Roman" w:cs="Times New Roman"/>
                <w:b/>
                <w:sz w:val="24"/>
                <w:u w:val="single"/>
              </w:rPr>
              <w:t>,00 TL</w:t>
            </w:r>
          </w:p>
        </w:tc>
        <w:tc>
          <w:tcPr>
            <w:tcW w:w="2331" w:type="dxa"/>
            <w:vMerge w:val="restart"/>
            <w:vAlign w:val="center"/>
          </w:tcPr>
          <w:p w:rsidR="00816046" w:rsidRDefault="00A5221A" w:rsidP="00816046">
            <w:pPr>
              <w:spacing w:after="200" w:line="276"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625</w:t>
            </w:r>
            <w:r w:rsidR="00816046">
              <w:rPr>
                <w:rFonts w:ascii="Times New Roman" w:eastAsia="Times New Roman" w:hAnsi="Times New Roman" w:cs="Times New Roman"/>
                <w:b/>
                <w:sz w:val="24"/>
                <w:u w:val="single"/>
              </w:rPr>
              <w:t>.00 TL</w:t>
            </w:r>
          </w:p>
        </w:tc>
      </w:tr>
      <w:tr w:rsidR="00816046" w:rsidTr="00816046">
        <w:trPr>
          <w:trHeight w:val="926"/>
        </w:trPr>
        <w:tc>
          <w:tcPr>
            <w:tcW w:w="2683" w:type="dxa"/>
            <w:vMerge/>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p>
        </w:tc>
        <w:tc>
          <w:tcPr>
            <w:tcW w:w="2766" w:type="dxa"/>
            <w:vAlign w:val="center"/>
          </w:tcPr>
          <w:p w:rsidR="00816046" w:rsidRPr="0044675E" w:rsidRDefault="00816046" w:rsidP="0044675E">
            <w:pPr>
              <w:spacing w:after="200" w:line="276" w:lineRule="auto"/>
              <w:jc w:val="center"/>
              <w:rPr>
                <w:rFonts w:ascii="Times New Roman" w:eastAsia="Times New Roman" w:hAnsi="Times New Roman" w:cs="Times New Roman"/>
                <w:b/>
                <w:sz w:val="24"/>
              </w:rPr>
            </w:pPr>
            <w:r w:rsidRPr="0044675E">
              <w:rPr>
                <w:rFonts w:ascii="Times New Roman" w:eastAsia="Times New Roman" w:hAnsi="Times New Roman" w:cs="Times New Roman"/>
                <w:b/>
                <w:sz w:val="24"/>
              </w:rPr>
              <w:t>Tıbbi Dokümantasyon ve Sekreterlik</w:t>
            </w:r>
          </w:p>
        </w:tc>
        <w:tc>
          <w:tcPr>
            <w:tcW w:w="2501" w:type="dxa"/>
            <w:vMerge/>
            <w:vAlign w:val="center"/>
          </w:tcPr>
          <w:p w:rsidR="00816046" w:rsidRPr="0044675E" w:rsidRDefault="00816046" w:rsidP="0044675E">
            <w:pPr>
              <w:spacing w:after="200" w:line="276" w:lineRule="auto"/>
              <w:jc w:val="center"/>
              <w:rPr>
                <w:rFonts w:ascii="Times New Roman" w:eastAsia="Times New Roman" w:hAnsi="Times New Roman" w:cs="Times New Roman"/>
                <w:b/>
                <w:sz w:val="24"/>
                <w:u w:val="single"/>
              </w:rPr>
            </w:pPr>
          </w:p>
        </w:tc>
        <w:tc>
          <w:tcPr>
            <w:tcW w:w="2331" w:type="dxa"/>
            <w:vMerge/>
          </w:tcPr>
          <w:p w:rsidR="00816046" w:rsidRPr="0044675E" w:rsidRDefault="00816046" w:rsidP="0044675E">
            <w:pPr>
              <w:spacing w:after="200" w:line="276" w:lineRule="auto"/>
              <w:jc w:val="center"/>
              <w:rPr>
                <w:rFonts w:ascii="Times New Roman" w:eastAsia="Times New Roman" w:hAnsi="Times New Roman" w:cs="Times New Roman"/>
                <w:b/>
                <w:sz w:val="24"/>
                <w:u w:val="single"/>
              </w:rPr>
            </w:pPr>
          </w:p>
        </w:tc>
      </w:tr>
    </w:tbl>
    <w:p w:rsidR="00BE0F03" w:rsidRPr="00BE0F03" w:rsidRDefault="00BE0F03" w:rsidP="00BE0F03">
      <w:pPr>
        <w:spacing w:after="200" w:line="276" w:lineRule="auto"/>
        <w:jc w:val="center"/>
        <w:rPr>
          <w:rFonts w:ascii="Times New Roman" w:eastAsia="Times New Roman" w:hAnsi="Times New Roman" w:cs="Times New Roman"/>
          <w:b/>
          <w:color w:val="FF0000"/>
          <w:sz w:val="24"/>
          <w:u w:val="single"/>
        </w:rPr>
      </w:pPr>
    </w:p>
    <w:p w:rsidR="003560CE" w:rsidRDefault="003560CE" w:rsidP="00F563F9">
      <w:pPr>
        <w:spacing w:after="200" w:line="276" w:lineRule="auto"/>
        <w:jc w:val="both"/>
        <w:rPr>
          <w:rFonts w:ascii="Times New Roman" w:eastAsia="Times New Roman" w:hAnsi="Times New Roman" w:cs="Times New Roman"/>
          <w:b/>
          <w:sz w:val="24"/>
          <w:u w:val="single"/>
        </w:rPr>
      </w:pPr>
    </w:p>
    <w:p w:rsidR="00F563F9" w:rsidRPr="00F563F9" w:rsidRDefault="00F563F9" w:rsidP="00F563F9">
      <w:pPr>
        <w:spacing w:after="200" w:line="276" w:lineRule="auto"/>
        <w:jc w:val="both"/>
        <w:rPr>
          <w:rFonts w:ascii="Times New Roman" w:eastAsia="Times New Roman" w:hAnsi="Times New Roman" w:cs="Times New Roman"/>
          <w:b/>
          <w:sz w:val="24"/>
          <w:u w:val="single"/>
        </w:rPr>
      </w:pPr>
      <w:r w:rsidRPr="00F563F9">
        <w:rPr>
          <w:rFonts w:ascii="Times New Roman" w:eastAsia="Times New Roman" w:hAnsi="Times New Roman" w:cs="Times New Roman"/>
          <w:b/>
          <w:sz w:val="24"/>
          <w:u w:val="single"/>
        </w:rPr>
        <w:t>ÖĞRENCİ NO VE ÖĞRENCİ BİLGİ SİSTEMİ (</w:t>
      </w:r>
      <w:proofErr w:type="spellStart"/>
      <w:r w:rsidRPr="00F563F9">
        <w:rPr>
          <w:rFonts w:ascii="Times New Roman" w:eastAsia="Times New Roman" w:hAnsi="Times New Roman" w:cs="Times New Roman"/>
          <w:b/>
          <w:sz w:val="24"/>
          <w:u w:val="single"/>
        </w:rPr>
        <w:t>obs</w:t>
      </w:r>
      <w:proofErr w:type="spellEnd"/>
      <w:r w:rsidRPr="00F563F9">
        <w:rPr>
          <w:rFonts w:ascii="Times New Roman" w:eastAsia="Times New Roman" w:hAnsi="Times New Roman" w:cs="Times New Roman"/>
          <w:b/>
          <w:sz w:val="24"/>
          <w:u w:val="single"/>
        </w:rPr>
        <w:t>) ŞİFRESİ EDİNME</w:t>
      </w:r>
    </w:p>
    <w:p w:rsidR="00F563F9" w:rsidRDefault="00F563F9" w:rsidP="00F563F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Kayıt yaptıran öğrenciler, ders kayıtların</w:t>
      </w:r>
      <w:r w:rsidR="00B24FF9">
        <w:rPr>
          <w:rFonts w:ascii="Times New Roman" w:eastAsia="Times New Roman" w:hAnsi="Times New Roman" w:cs="Times New Roman"/>
          <w:sz w:val="24"/>
        </w:rPr>
        <w:t xml:space="preserve">ı </w:t>
      </w:r>
      <w:r w:rsidR="00A5221A">
        <w:rPr>
          <w:rFonts w:ascii="Times New Roman" w:eastAsia="Times New Roman" w:hAnsi="Times New Roman" w:cs="Times New Roman"/>
          <w:b/>
          <w:sz w:val="24"/>
        </w:rPr>
        <w:t>(</w:t>
      </w:r>
      <w:r w:rsidR="008F4A1D">
        <w:rPr>
          <w:rFonts w:ascii="Times New Roman" w:eastAsia="Times New Roman" w:hAnsi="Times New Roman" w:cs="Times New Roman"/>
          <w:b/>
          <w:sz w:val="24"/>
        </w:rPr>
        <w:t>26-30</w:t>
      </w:r>
      <w:r w:rsidR="00A5221A">
        <w:rPr>
          <w:rFonts w:ascii="Times New Roman" w:eastAsia="Times New Roman" w:hAnsi="Times New Roman" w:cs="Times New Roman"/>
          <w:b/>
          <w:sz w:val="24"/>
        </w:rPr>
        <w:t xml:space="preserve"> Eylül</w:t>
      </w:r>
      <w:r w:rsidR="00B24FF9" w:rsidRPr="009008B2">
        <w:rPr>
          <w:rFonts w:ascii="Times New Roman" w:eastAsia="Times New Roman" w:hAnsi="Times New Roman" w:cs="Times New Roman"/>
          <w:b/>
          <w:sz w:val="24"/>
        </w:rPr>
        <w:t xml:space="preserve"> </w:t>
      </w:r>
      <w:r w:rsidR="00A5221A">
        <w:rPr>
          <w:rFonts w:ascii="Times New Roman" w:eastAsia="Times New Roman" w:hAnsi="Times New Roman" w:cs="Times New Roman"/>
          <w:b/>
          <w:sz w:val="24"/>
        </w:rPr>
        <w:t>2022</w:t>
      </w:r>
      <w:r>
        <w:rPr>
          <w:rFonts w:ascii="Times New Roman" w:eastAsia="Times New Roman" w:hAnsi="Times New Roman" w:cs="Times New Roman"/>
          <w:sz w:val="24"/>
        </w:rPr>
        <w:t xml:space="preserve"> tarihleri arası) öğrenci bilgi sistemi (</w:t>
      </w:r>
      <w:proofErr w:type="spellStart"/>
      <w:r>
        <w:rPr>
          <w:rFonts w:ascii="Times New Roman" w:eastAsia="Times New Roman" w:hAnsi="Times New Roman" w:cs="Times New Roman"/>
          <w:sz w:val="24"/>
        </w:rPr>
        <w:t>obs</w:t>
      </w:r>
      <w:proofErr w:type="spellEnd"/>
      <w:r>
        <w:rPr>
          <w:rFonts w:ascii="Times New Roman" w:eastAsia="Times New Roman" w:hAnsi="Times New Roman" w:cs="Times New Roman"/>
          <w:sz w:val="24"/>
        </w:rPr>
        <w:t xml:space="preserve">) üzerinden yapacaklardır. </w:t>
      </w:r>
      <w:r w:rsidR="004D3E63">
        <w:rPr>
          <w:rFonts w:ascii="Times New Roman" w:eastAsia="Times New Roman" w:hAnsi="Times New Roman" w:cs="Times New Roman"/>
          <w:sz w:val="24"/>
        </w:rPr>
        <w:t>Ş</w:t>
      </w:r>
      <w:r w:rsidR="00B24FF9">
        <w:rPr>
          <w:rFonts w:ascii="Times New Roman" w:eastAsia="Times New Roman" w:hAnsi="Times New Roman" w:cs="Times New Roman"/>
          <w:sz w:val="24"/>
        </w:rPr>
        <w:t xml:space="preserve">ifrelerini </w:t>
      </w:r>
      <w:r>
        <w:rPr>
          <w:rFonts w:ascii="Times New Roman" w:eastAsia="Times New Roman" w:hAnsi="Times New Roman" w:cs="Times New Roman"/>
          <w:b/>
          <w:color w:val="000000"/>
          <w:sz w:val="24"/>
        </w:rPr>
        <w:t>bozok.edu.tr</w:t>
      </w:r>
      <w:r>
        <w:rPr>
          <w:rFonts w:ascii="Times New Roman" w:eastAsia="Times New Roman" w:hAnsi="Times New Roman" w:cs="Times New Roman"/>
          <w:color w:val="000000"/>
          <w:sz w:val="24"/>
        </w:rPr>
        <w:t xml:space="preserve"> </w:t>
      </w:r>
      <w:r w:rsidR="004D3E63">
        <w:rPr>
          <w:rFonts w:ascii="Times New Roman" w:eastAsia="Times New Roman" w:hAnsi="Times New Roman" w:cs="Times New Roman"/>
          <w:sz w:val="24"/>
        </w:rPr>
        <w:t xml:space="preserve">adresinde bulunan e-hizmetler menüsünden hesap işlemlerine girerek </w:t>
      </w:r>
      <w:r>
        <w:rPr>
          <w:rFonts w:ascii="Times New Roman" w:eastAsia="Times New Roman" w:hAnsi="Times New Roman" w:cs="Times New Roman"/>
          <w:sz w:val="24"/>
        </w:rPr>
        <w:t>gere</w:t>
      </w:r>
      <w:r w:rsidR="004D3E63">
        <w:rPr>
          <w:rFonts w:ascii="Times New Roman" w:eastAsia="Times New Roman" w:hAnsi="Times New Roman" w:cs="Times New Roman"/>
          <w:sz w:val="24"/>
        </w:rPr>
        <w:t>kli olan bilgileri yazdıktan sonra belirledikleri şifre ile yapacaklardır.</w:t>
      </w:r>
      <w:r w:rsidR="006D6426">
        <w:rPr>
          <w:rFonts w:ascii="Times New Roman" w:eastAsia="Times New Roman" w:hAnsi="Times New Roman" w:cs="Times New Roman"/>
          <w:sz w:val="24"/>
        </w:rPr>
        <w:t xml:space="preserve"> Öğrencilerimiz bu şifreyi </w:t>
      </w:r>
      <w:r w:rsidR="007B377E">
        <w:rPr>
          <w:rFonts w:ascii="Times New Roman" w:eastAsia="Times New Roman" w:hAnsi="Times New Roman" w:cs="Times New Roman"/>
          <w:sz w:val="24"/>
        </w:rPr>
        <w:t xml:space="preserve">BOYSİS, OBS ve </w:t>
      </w:r>
      <w:r w:rsidR="006D6426">
        <w:rPr>
          <w:rFonts w:ascii="Times New Roman" w:eastAsia="Times New Roman" w:hAnsi="Times New Roman" w:cs="Times New Roman"/>
          <w:sz w:val="24"/>
        </w:rPr>
        <w:t xml:space="preserve">Üniversitemizde bulunan </w:t>
      </w:r>
      <w:proofErr w:type="spellStart"/>
      <w:r w:rsidR="006D6426">
        <w:rPr>
          <w:rFonts w:ascii="Times New Roman" w:eastAsia="Times New Roman" w:hAnsi="Times New Roman" w:cs="Times New Roman"/>
          <w:sz w:val="24"/>
        </w:rPr>
        <w:t>wifi</w:t>
      </w:r>
      <w:proofErr w:type="spellEnd"/>
      <w:r w:rsidR="006D6426">
        <w:rPr>
          <w:rFonts w:ascii="Times New Roman" w:eastAsia="Times New Roman" w:hAnsi="Times New Roman" w:cs="Times New Roman"/>
          <w:sz w:val="24"/>
        </w:rPr>
        <w:t xml:space="preserve"> bağlantısı içinde kullanacaklardır.</w:t>
      </w:r>
    </w:p>
    <w:p w:rsidR="006E4B4F" w:rsidRPr="00F563F9" w:rsidRDefault="00CD7FB2">
      <w:pPr>
        <w:spacing w:after="200" w:line="276" w:lineRule="auto"/>
        <w:jc w:val="both"/>
        <w:rPr>
          <w:rFonts w:ascii="Times New Roman" w:eastAsia="Times New Roman" w:hAnsi="Times New Roman" w:cs="Times New Roman"/>
          <w:b/>
          <w:sz w:val="24"/>
          <w:u w:val="single"/>
        </w:rPr>
      </w:pPr>
      <w:r w:rsidRPr="00F563F9">
        <w:rPr>
          <w:rFonts w:ascii="Times New Roman" w:eastAsia="Times New Roman" w:hAnsi="Times New Roman" w:cs="Times New Roman"/>
          <w:b/>
          <w:sz w:val="24"/>
          <w:u w:val="single"/>
        </w:rPr>
        <w:t xml:space="preserve">ÖĞRENİM ÜCRETLERİNİN ÖDENMESİ </w:t>
      </w:r>
    </w:p>
    <w:p w:rsidR="006E4B4F" w:rsidRDefault="00CD7FB2">
      <w:pPr>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1</w:t>
      </w:r>
      <w:r>
        <w:rPr>
          <w:rFonts w:ascii="Times New Roman" w:eastAsia="Times New Roman" w:hAnsi="Times New Roman" w:cs="Times New Roman"/>
          <w:b/>
          <w:sz w:val="24"/>
        </w:rPr>
        <w:t>-</w:t>
      </w:r>
      <w:r>
        <w:rPr>
          <w:rFonts w:ascii="Times New Roman" w:eastAsia="Times New Roman" w:hAnsi="Times New Roman" w:cs="Times New Roman"/>
          <w:sz w:val="24"/>
        </w:rPr>
        <w:t>Normal öğretim programlarına yerleşen öğrenciler öğrenci katkı payı ödemeyeceklerdir.</w:t>
      </w:r>
    </w:p>
    <w:p w:rsidR="006E4B4F" w:rsidRDefault="00CD7FB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2-İkinci öğretim öğrencileri</w:t>
      </w:r>
      <w:r w:rsidR="00D24EF1">
        <w:rPr>
          <w:rFonts w:ascii="Times New Roman" w:eastAsia="Times New Roman" w:hAnsi="Times New Roman" w:cs="Times New Roman"/>
          <w:sz w:val="24"/>
        </w:rPr>
        <w:t xml:space="preserve"> ve uzaktan eğitim öğrencileri</w:t>
      </w:r>
      <w:r>
        <w:rPr>
          <w:rFonts w:ascii="Times New Roman" w:eastAsia="Times New Roman" w:hAnsi="Times New Roman" w:cs="Times New Roman"/>
          <w:sz w:val="24"/>
        </w:rPr>
        <w:t>, öğrenim ücretlerini akademik takvimde belirle</w:t>
      </w:r>
      <w:r w:rsidR="00A262C0">
        <w:rPr>
          <w:rFonts w:ascii="Times New Roman" w:eastAsia="Times New Roman" w:hAnsi="Times New Roman" w:cs="Times New Roman"/>
          <w:sz w:val="24"/>
        </w:rPr>
        <w:t xml:space="preserve">nen ders kayıtları döneminde </w:t>
      </w:r>
      <w:r w:rsidR="00A262C0" w:rsidRPr="009008B2">
        <w:rPr>
          <w:rFonts w:ascii="Times New Roman" w:eastAsia="Times New Roman" w:hAnsi="Times New Roman" w:cs="Times New Roman"/>
          <w:b/>
          <w:sz w:val="24"/>
        </w:rPr>
        <w:t>(</w:t>
      </w:r>
      <w:r w:rsidR="008F4A1D">
        <w:rPr>
          <w:rFonts w:ascii="Times New Roman" w:eastAsia="Times New Roman" w:hAnsi="Times New Roman" w:cs="Times New Roman"/>
          <w:b/>
          <w:sz w:val="24"/>
        </w:rPr>
        <w:t>26-30</w:t>
      </w:r>
      <w:r w:rsidR="00A5221A">
        <w:rPr>
          <w:rFonts w:ascii="Times New Roman" w:eastAsia="Times New Roman" w:hAnsi="Times New Roman" w:cs="Times New Roman"/>
          <w:b/>
          <w:sz w:val="24"/>
        </w:rPr>
        <w:t xml:space="preserve"> Eylül</w:t>
      </w:r>
      <w:r w:rsidR="00A262C0" w:rsidRPr="009008B2">
        <w:rPr>
          <w:rFonts w:ascii="Times New Roman" w:eastAsia="Times New Roman" w:hAnsi="Times New Roman" w:cs="Times New Roman"/>
          <w:b/>
          <w:sz w:val="24"/>
        </w:rPr>
        <w:t xml:space="preserve"> </w:t>
      </w:r>
      <w:r w:rsidR="00A5221A">
        <w:rPr>
          <w:rFonts w:ascii="Times New Roman" w:eastAsia="Times New Roman" w:hAnsi="Times New Roman" w:cs="Times New Roman"/>
          <w:b/>
          <w:sz w:val="24"/>
        </w:rPr>
        <w:t>2022</w:t>
      </w:r>
      <w:r w:rsidRPr="009008B2">
        <w:rPr>
          <w:rFonts w:ascii="Times New Roman" w:eastAsia="Times New Roman" w:hAnsi="Times New Roman" w:cs="Times New Roman"/>
          <w:b/>
          <w:sz w:val="24"/>
        </w:rPr>
        <w:t xml:space="preserve"> tarihleri arası)</w:t>
      </w:r>
      <w:r>
        <w:rPr>
          <w:rFonts w:ascii="Times New Roman" w:eastAsia="Times New Roman" w:hAnsi="Times New Roman" w:cs="Times New Roman"/>
          <w:sz w:val="24"/>
        </w:rPr>
        <w:t xml:space="preserve"> 11 rakamlı öğrenci numaraları ile herhangi bir Halkbank şubesinden ödeyeceklerdir.</w:t>
      </w:r>
    </w:p>
    <w:p w:rsidR="006E4B4F" w:rsidRDefault="00CD7FB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3-Katkı payını/ikinci öğretim ücretini süresi içinde ödemeyen öğrencilerin ders kayıtları yapılmaz ve kaydı yenilenmez</w:t>
      </w:r>
      <w:r>
        <w:rPr>
          <w:rFonts w:ascii="Calibri" w:eastAsia="Calibri" w:hAnsi="Calibri" w:cs="Calibri"/>
        </w:rPr>
        <w:t>.</w:t>
      </w:r>
    </w:p>
    <w:p w:rsidR="006E4B4F" w:rsidRDefault="00CD7FB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4-Öğrenim ücreti/katkı payları iki eşit taksitte ödenir.</w:t>
      </w:r>
    </w:p>
    <w:p w:rsidR="006E4B4F" w:rsidRDefault="00CD7FB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5-Kayıt donduran/izinli sayılan öğrencilerden kayıt dondurduğu dönemler için katkı payı/ikinci öğretim ücreti alınmaz.</w:t>
      </w:r>
    </w:p>
    <w:p w:rsidR="006E4B4F" w:rsidRDefault="00CD7FB2">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6-Öğrenciler aşağıdaki durumları belgelendirmeleri halinde;</w:t>
      </w:r>
    </w:p>
    <w:p w:rsidR="006E4B4F" w:rsidRDefault="00CD7F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proofErr w:type="gramStart"/>
      <w:r>
        <w:rPr>
          <w:rFonts w:ascii="Times New Roman" w:eastAsia="Times New Roman" w:hAnsi="Times New Roman" w:cs="Times New Roman"/>
          <w:sz w:val="24"/>
        </w:rPr>
        <w:t>31/5/2006</w:t>
      </w:r>
      <w:proofErr w:type="gramEnd"/>
      <w:r>
        <w:rPr>
          <w:rFonts w:ascii="Times New Roman" w:eastAsia="Times New Roman" w:hAnsi="Times New Roman" w:cs="Times New Roman"/>
          <w:sz w:val="24"/>
        </w:rPr>
        <w:t xml:space="preserve"> tarihli ve 5510 sayılı Sosyal Sigortalar ve Genel Sağlık Sigortası Kanununun 47 </w:t>
      </w:r>
      <w:proofErr w:type="spellStart"/>
      <w:r>
        <w:rPr>
          <w:rFonts w:ascii="Times New Roman" w:eastAsia="Times New Roman" w:hAnsi="Times New Roman" w:cs="Times New Roman"/>
          <w:sz w:val="24"/>
        </w:rPr>
        <w:t>nci</w:t>
      </w:r>
      <w:proofErr w:type="spellEnd"/>
      <w:r>
        <w:rPr>
          <w:rFonts w:ascii="Times New Roman" w:eastAsia="Times New Roman" w:hAnsi="Times New Roman" w:cs="Times New Roman"/>
          <w:sz w:val="24"/>
        </w:rPr>
        <w:t xml:space="preserve"> maddesi ile 3/11/1980 tarihli ve 2330 sayılı Nakdi Tazminat ve Aylık Bağlanması Hakkında Kanun, 23/4/1981 tarihli ve 2453 sayılı Yurt Dışında Görevli Personele Nakdi Tazminat Verilmesi ve Aylık Bağlanması Hakkında Kanun, 28/2/1982 tarihli ve 2629 sayılı Uçuş, Paraşüt, Denizaltı, Dalgıç ve Kurbağa Adam Hizmetleri Tazminat Kanunu, 12/4/1991 tarihli ve 3713 sayılı Terörle Mücadele Kanunu kapsamındaki görevlerini ifa ederken hayatlarını kaybedenler, 3713 sayılı Terörle Mücadele Kanunu kapsamındaki maluller ile 24/2/1968 tarihli ve 1005 sayılı İstiklal Madalyası Verilmiş Bulunanlara Vatani Hizmet Tertibinden Şeref Aylığı Bağlanması Hakkında Kanun kapsamında şeref aylığı alanların çocuklarından” belgelemeleri durumunda katkı payı veya öğrenim ücreti alınmayacaktır.</w:t>
      </w:r>
    </w:p>
    <w:p w:rsidR="006E4B4F" w:rsidRDefault="006E4B4F">
      <w:pPr>
        <w:spacing w:after="0" w:line="240" w:lineRule="auto"/>
        <w:jc w:val="both"/>
        <w:rPr>
          <w:rFonts w:ascii="Times New Roman" w:eastAsia="Times New Roman" w:hAnsi="Times New Roman" w:cs="Times New Roman"/>
          <w:sz w:val="24"/>
        </w:rPr>
      </w:pPr>
    </w:p>
    <w:p w:rsidR="006E4B4F" w:rsidRDefault="00CD7F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b)Yükseköğretim programlarına kayıt veya kayıt yenileme sırasında </w:t>
      </w:r>
      <w:proofErr w:type="gramStart"/>
      <w:r>
        <w:rPr>
          <w:rFonts w:ascii="Times New Roman" w:eastAsia="Times New Roman" w:hAnsi="Times New Roman" w:cs="Times New Roman"/>
          <w:sz w:val="24"/>
        </w:rPr>
        <w:t>01/07/2005</w:t>
      </w:r>
      <w:proofErr w:type="gramEnd"/>
      <w:r>
        <w:rPr>
          <w:rFonts w:ascii="Times New Roman" w:eastAsia="Times New Roman" w:hAnsi="Times New Roman" w:cs="Times New Roman"/>
          <w:sz w:val="24"/>
        </w:rPr>
        <w:t xml:space="preserve"> tarihli ve 5378 sayılı Özürlüler ve Bazı Kanun ve Kanun Hükmünde Kararnamelerde Değişiklik Yapılması Hakkında Kanun ve 14/1/2012 tarihli ve 28173 sayılı Resmi Gazetede yayımlanan Özürlülük ölçütü, Sınıflandırması ve Özürlülere Verilecek Sağlık Kurulu Raporları Hakkında Yönetmelik uyarınca özürlü olduğuna dair raporu ilgili yükseköğretim kurumuna sunan öğrencilerin ödemesi gereken öğrenim ücreti tutarlarından, özürlülük oranı kadar indirim yapılır. Özürlü olduğu halde, kayıt yaptırma veya kayıt yenileme sırasında özürlü olduğuna dair raporu ibraz edemeyen öğrencilere, ilgili belgeyi ibraz ettiği tarihte, özürlülük oranı kadar yapılacak indirim tutarı </w:t>
      </w:r>
      <w:proofErr w:type="spellStart"/>
      <w:r>
        <w:rPr>
          <w:rFonts w:ascii="Times New Roman" w:eastAsia="Times New Roman" w:hAnsi="Times New Roman" w:cs="Times New Roman"/>
          <w:sz w:val="24"/>
        </w:rPr>
        <w:t>red</w:t>
      </w:r>
      <w:proofErr w:type="spellEnd"/>
      <w:r>
        <w:rPr>
          <w:rFonts w:ascii="Times New Roman" w:eastAsia="Times New Roman" w:hAnsi="Times New Roman" w:cs="Times New Roman"/>
          <w:sz w:val="24"/>
        </w:rPr>
        <w:t xml:space="preserve"> ve iadeler kaleminden iade edilir.</w:t>
      </w:r>
    </w:p>
    <w:p w:rsidR="00F33054" w:rsidRPr="00F33054" w:rsidRDefault="00F33054">
      <w:pPr>
        <w:spacing w:after="200" w:line="276" w:lineRule="auto"/>
        <w:jc w:val="both"/>
        <w:rPr>
          <w:rFonts w:ascii="Times New Roman" w:eastAsia="Times New Roman" w:hAnsi="Times New Roman" w:cs="Times New Roman"/>
          <w:sz w:val="24"/>
        </w:rPr>
      </w:pPr>
    </w:p>
    <w:p w:rsidR="00270863" w:rsidRPr="002702BE" w:rsidRDefault="00270863" w:rsidP="00270863">
      <w:pPr>
        <w:spacing w:after="200" w:line="276" w:lineRule="auto"/>
        <w:jc w:val="center"/>
        <w:rPr>
          <w:rFonts w:ascii="Times New Roman" w:eastAsia="Times New Roman" w:hAnsi="Times New Roman" w:cs="Times New Roman"/>
          <w:b/>
          <w:sz w:val="24"/>
          <w:u w:val="single"/>
        </w:rPr>
      </w:pPr>
      <w:r w:rsidRPr="002702BE">
        <w:rPr>
          <w:rFonts w:ascii="Times New Roman" w:eastAsia="Times New Roman" w:hAnsi="Times New Roman" w:cs="Times New Roman"/>
          <w:b/>
          <w:sz w:val="24"/>
          <w:u w:val="single"/>
        </w:rPr>
        <w:t>İSTEĞE BAĞLI YABANCI DİL (İngilizce) HAZIRLIK SINIFI BAŞVURULARI</w:t>
      </w:r>
    </w:p>
    <w:p w:rsidR="00270863" w:rsidRDefault="00270863" w:rsidP="00270863">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Hem E-Kayıt hem de şahsen başvuru yoluyla kayıt yaptıran öğrencilerin isteğe bağlı yabancı dil (</w:t>
      </w:r>
      <w:proofErr w:type="spellStart"/>
      <w:r>
        <w:rPr>
          <w:rFonts w:ascii="Times New Roman" w:eastAsia="Times New Roman" w:hAnsi="Times New Roman" w:cs="Times New Roman"/>
          <w:sz w:val="24"/>
        </w:rPr>
        <w:t>ing.</w:t>
      </w:r>
      <w:proofErr w:type="spellEnd"/>
      <w:r>
        <w:rPr>
          <w:rFonts w:ascii="Times New Roman" w:eastAsia="Times New Roman" w:hAnsi="Times New Roman" w:cs="Times New Roman"/>
          <w:sz w:val="24"/>
        </w:rPr>
        <w:t xml:space="preserve">) hazırlık sınıfı başvuruları, </w:t>
      </w:r>
      <w:r>
        <w:rPr>
          <w:rFonts w:ascii="Times New Roman" w:eastAsia="Times New Roman" w:hAnsi="Times New Roman" w:cs="Times New Roman"/>
          <w:b/>
          <w:sz w:val="24"/>
        </w:rPr>
        <w:t>19-27 Eylül 2022</w:t>
      </w:r>
      <w:r>
        <w:rPr>
          <w:rFonts w:ascii="Times New Roman" w:eastAsia="Times New Roman" w:hAnsi="Times New Roman" w:cs="Times New Roman"/>
          <w:sz w:val="24"/>
        </w:rPr>
        <w:t xml:space="preserve"> tarihleri arasında </w:t>
      </w:r>
      <w:hyperlink r:id="rId11">
        <w:r>
          <w:rPr>
            <w:rFonts w:ascii="Times New Roman" w:eastAsia="Times New Roman" w:hAnsi="Times New Roman" w:cs="Times New Roman"/>
            <w:color w:val="0000FF"/>
            <w:sz w:val="24"/>
            <w:u w:val="single"/>
          </w:rPr>
          <w:t>www.bozok.edu.tr</w:t>
        </w:r>
      </w:hyperlink>
      <w:r>
        <w:rPr>
          <w:rFonts w:ascii="Times New Roman" w:eastAsia="Times New Roman" w:hAnsi="Times New Roman" w:cs="Times New Roman"/>
          <w:sz w:val="24"/>
        </w:rPr>
        <w:t xml:space="preserve"> adresinde duyuru ilan edilecektir.</w:t>
      </w:r>
    </w:p>
    <w:p w:rsidR="00F64D6B" w:rsidRPr="00F64D6B" w:rsidRDefault="00270863" w:rsidP="00F64D6B">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Öğrenciler, isteğe bağlı yabancı dil (İng.) hazırlık sınıfı eğitim-öğretimini Üniversitemiz Erdoğan Akdağ kampüsünde yapacaklardır.</w:t>
      </w:r>
      <w:bookmarkStart w:id="0" w:name="_GoBack"/>
      <w:bookmarkEnd w:id="0"/>
    </w:p>
    <w:p w:rsidR="006E4B4F" w:rsidRPr="002702BE" w:rsidRDefault="00CD7FB2">
      <w:pPr>
        <w:spacing w:after="200" w:line="276" w:lineRule="auto"/>
        <w:jc w:val="center"/>
        <w:rPr>
          <w:rFonts w:ascii="Times New Roman" w:eastAsia="Times New Roman" w:hAnsi="Times New Roman" w:cs="Times New Roman"/>
          <w:b/>
          <w:sz w:val="24"/>
          <w:u w:val="single"/>
        </w:rPr>
      </w:pPr>
      <w:r w:rsidRPr="002702BE">
        <w:rPr>
          <w:rFonts w:ascii="Times New Roman" w:eastAsia="Times New Roman" w:hAnsi="Times New Roman" w:cs="Times New Roman"/>
          <w:b/>
          <w:sz w:val="24"/>
          <w:u w:val="single"/>
        </w:rPr>
        <w:t>KAYIT MERKEZLERİ</w:t>
      </w:r>
    </w:p>
    <w:tbl>
      <w:tblPr>
        <w:tblW w:w="9649" w:type="dxa"/>
        <w:tblInd w:w="60" w:type="dxa"/>
        <w:tblCellMar>
          <w:left w:w="10" w:type="dxa"/>
          <w:right w:w="10" w:type="dxa"/>
        </w:tblCellMar>
        <w:tblLook w:val="04A0" w:firstRow="1" w:lastRow="0" w:firstColumn="1" w:lastColumn="0" w:noHBand="0" w:noVBand="1"/>
      </w:tblPr>
      <w:tblGrid>
        <w:gridCol w:w="2442"/>
        <w:gridCol w:w="1334"/>
        <w:gridCol w:w="1296"/>
        <w:gridCol w:w="2650"/>
        <w:gridCol w:w="1927"/>
      </w:tblGrid>
      <w:tr w:rsidR="00F33054" w:rsidTr="00A5221A">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33054" w:rsidRDefault="00F3305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FAKÜLTE/YÜSEKOKUL</w:t>
            </w:r>
          </w:p>
          <w:p w:rsidR="00F33054" w:rsidRDefault="00F33054">
            <w:pPr>
              <w:spacing w:after="0" w:line="240" w:lineRule="auto"/>
            </w:pPr>
            <w:r>
              <w:rPr>
                <w:rFonts w:ascii="Times New Roman" w:eastAsia="Times New Roman" w:hAnsi="Times New Roman" w:cs="Times New Roman"/>
                <w:b/>
                <w:sz w:val="20"/>
              </w:rPr>
              <w:t xml:space="preserve">                 ADI          </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33054" w:rsidRDefault="00F33054">
            <w:pPr>
              <w:spacing w:after="0" w:line="240" w:lineRule="auto"/>
            </w:pPr>
            <w:r>
              <w:rPr>
                <w:rFonts w:ascii="Times New Roman" w:eastAsia="Times New Roman" w:hAnsi="Times New Roman" w:cs="Times New Roman"/>
                <w:b/>
                <w:sz w:val="20"/>
              </w:rPr>
              <w:t>KAYIT BAŞLANGIÇ</w:t>
            </w:r>
            <w:r>
              <w:rPr>
                <w:rFonts w:ascii="Times New Roman" w:eastAsia="Times New Roman" w:hAnsi="Times New Roman" w:cs="Times New Roman"/>
                <w:b/>
                <w:sz w:val="20"/>
              </w:rPr>
              <w:br/>
              <w:t>TARİHİ</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33054" w:rsidRDefault="00F3305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KAYIT </w:t>
            </w:r>
          </w:p>
          <w:p w:rsidR="00F33054" w:rsidRDefault="00F3305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BİTİŞ</w:t>
            </w:r>
          </w:p>
          <w:p w:rsidR="00F33054" w:rsidRDefault="00F33054">
            <w:pPr>
              <w:spacing w:after="0" w:line="240" w:lineRule="auto"/>
            </w:pPr>
            <w:r>
              <w:rPr>
                <w:rFonts w:ascii="Times New Roman" w:eastAsia="Times New Roman" w:hAnsi="Times New Roman" w:cs="Times New Roman"/>
                <w:b/>
                <w:sz w:val="20"/>
              </w:rPr>
              <w:t>TARİHİ</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F33054" w:rsidRDefault="00F33054">
            <w:pPr>
              <w:spacing w:after="0" w:line="240" w:lineRule="auto"/>
            </w:pPr>
            <w:r>
              <w:rPr>
                <w:rFonts w:ascii="Times New Roman" w:eastAsia="Times New Roman" w:hAnsi="Times New Roman" w:cs="Times New Roman"/>
                <w:b/>
                <w:sz w:val="20"/>
              </w:rPr>
              <w:t>ADRESİ</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Pr>
          <w:p w:rsidR="00F33054" w:rsidRDefault="00F3305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İLETİŞİM NUMARASI</w:t>
            </w:r>
          </w:p>
        </w:tc>
      </w:tr>
      <w:tr w:rsidR="00F33054"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054" w:rsidRDefault="00F33054">
            <w:pPr>
              <w:spacing w:after="0" w:line="240" w:lineRule="auto"/>
            </w:pPr>
            <w:r>
              <w:rPr>
                <w:rFonts w:ascii="Times New Roman" w:eastAsia="Times New Roman" w:hAnsi="Times New Roman" w:cs="Times New Roman"/>
                <w:sz w:val="24"/>
              </w:rPr>
              <w:t>Mühendislik-Mimarlık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054" w:rsidRPr="00AA462D" w:rsidRDefault="008F4A1D" w:rsidP="00AA462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r w:rsidR="00A5221A">
              <w:rPr>
                <w:rFonts w:ascii="Times New Roman" w:eastAsia="Times New Roman" w:hAnsi="Times New Roman" w:cs="Times New Roman"/>
                <w:sz w:val="24"/>
              </w:rPr>
              <w:t>.09.2022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054" w:rsidRPr="00AA462D" w:rsidRDefault="008F4A1D" w:rsidP="00AA462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r w:rsidR="00A5221A">
              <w:rPr>
                <w:rFonts w:ascii="Times New Roman" w:eastAsia="Times New Roman" w:hAnsi="Times New Roman" w:cs="Times New Roman"/>
                <w:sz w:val="24"/>
              </w:rPr>
              <w:t>.09.2022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054" w:rsidRDefault="00F33054">
            <w:pPr>
              <w:spacing w:after="0" w:line="240" w:lineRule="auto"/>
            </w:pPr>
            <w:r>
              <w:rPr>
                <w:rFonts w:ascii="Times New Roman" w:eastAsia="Times New Roman" w:hAnsi="Times New Roman" w:cs="Times New Roman"/>
                <w:sz w:val="24"/>
              </w:rPr>
              <w:t>Fakültesi Binası Cemil Çiçek Bulvarı</w:t>
            </w:r>
            <w:r w:rsidR="00896864">
              <w:rPr>
                <w:rFonts w:ascii="Times New Roman" w:eastAsia="Times New Roman" w:hAnsi="Times New Roman" w:cs="Times New Roman"/>
                <w:sz w:val="24"/>
              </w:rPr>
              <w:t xml:space="preserve"> Erdoğan Akdağ Kampüsü Atatürk Y</w:t>
            </w:r>
            <w:r>
              <w:rPr>
                <w:rFonts w:ascii="Times New Roman" w:eastAsia="Times New Roman" w:hAnsi="Times New Roman" w:cs="Times New Roman"/>
                <w:sz w:val="24"/>
              </w:rPr>
              <w:t>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63E8B" w:rsidRDefault="00673E9A"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(0354) </w:t>
            </w:r>
            <w:r w:rsidR="00F33054">
              <w:rPr>
                <w:rFonts w:ascii="Times New Roman" w:eastAsia="Times New Roman" w:hAnsi="Times New Roman" w:cs="Times New Roman"/>
                <w:sz w:val="24"/>
              </w:rPr>
              <w:t>242 10 02</w:t>
            </w:r>
          </w:p>
          <w:p w:rsidR="00F33054" w:rsidRPr="00B63E8B" w:rsidRDefault="00673E9A" w:rsidP="00673E9A">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(0354) </w:t>
            </w:r>
            <w:r w:rsidR="00B63E8B">
              <w:rPr>
                <w:rFonts w:ascii="Times New Roman" w:eastAsia="Times New Roman" w:hAnsi="Times New Roman" w:cs="Times New Roman"/>
                <w:sz w:val="24"/>
              </w:rPr>
              <w:t>242 10 03</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Fen-Edebiyat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Binası 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10 21</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İktisadi ve İdari Bilimler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Fakültesi Binası 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10 41</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Ziraat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10 28</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İlahiyat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11 20</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Eğitim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10 25</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4A1D" w:rsidRDefault="008F4A1D" w:rsidP="00650E19">
            <w:pPr>
              <w:spacing w:after="0" w:line="240" w:lineRule="auto"/>
              <w:rPr>
                <w:rFonts w:ascii="Times New Roman" w:eastAsia="Times New Roman" w:hAnsi="Times New Roman" w:cs="Times New Roman"/>
                <w:sz w:val="24"/>
              </w:rPr>
            </w:pPr>
          </w:p>
          <w:p w:rsidR="008F4A1D" w:rsidRDefault="008F4A1D" w:rsidP="00650E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Veteriner Fakültesi</w:t>
            </w:r>
          </w:p>
          <w:p w:rsidR="008F4A1D" w:rsidRDefault="008F4A1D" w:rsidP="00650E19">
            <w:pPr>
              <w:spacing w:after="0" w:line="240" w:lineRule="auto"/>
              <w:rPr>
                <w:rFonts w:ascii="Times New Roman" w:eastAsia="Times New Roman" w:hAnsi="Times New Roman" w:cs="Times New Roman"/>
                <w:sz w:val="24"/>
              </w:rPr>
            </w:pP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rsidP="00650E1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Sorgun/Yozgat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4057E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(0354) 502 00 55 </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İletişim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11 30</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Sağlık Bilimleri Fakültesi</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10 34</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Sarıkaya Fizyoterapi ve Rehabilitasyon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Sarıkaya/Yozgat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242 11 04</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lastRenderedPageBreak/>
              <w:t>Akdağmadeni Sağlık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Akdağmadeni /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314 14 15</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Yozgat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proofErr w:type="spellStart"/>
            <w:r>
              <w:rPr>
                <w:rFonts w:ascii="Times New Roman" w:eastAsia="Times New Roman" w:hAnsi="Times New Roman" w:cs="Times New Roman"/>
                <w:sz w:val="24"/>
              </w:rPr>
              <w:t>Bahçeşehir</w:t>
            </w:r>
            <w:proofErr w:type="spellEnd"/>
            <w:r>
              <w:rPr>
                <w:rFonts w:ascii="Times New Roman" w:eastAsia="Times New Roman" w:hAnsi="Times New Roman" w:cs="Times New Roman"/>
                <w:sz w:val="24"/>
              </w:rPr>
              <w:t xml:space="preserve"> Mahallesi Esentepe Mevki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(0354) 217 50 64 </w:t>
            </w:r>
          </w:p>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212 38 43</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Sağlık Hizmetleri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Cemil Çiçek Bulvarı Erdoğan Akdağ Kampüsü Atatürk Yolu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212 11 90</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Akdağmadeni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Akdağmadeni /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314 14 00</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Yerköy Adalet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Yerköy /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516 66 81</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Boğazlıyan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Boğazlıyan /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290 30 02</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Sorgun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Sorgun / 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502 00 55</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pPr>
            <w:r>
              <w:rPr>
                <w:rFonts w:ascii="Times New Roman" w:eastAsia="Times New Roman" w:hAnsi="Times New Roman" w:cs="Times New Roman"/>
                <w:sz w:val="24"/>
              </w:rPr>
              <w:t>Şefaatli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pPr>
            <w:r>
              <w:rPr>
                <w:rFonts w:ascii="Times New Roman" w:eastAsia="Times New Roman" w:hAnsi="Times New Roman" w:cs="Times New Roman"/>
                <w:sz w:val="24"/>
              </w:rPr>
              <w:t>Şefaatli/Yozgat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(0354) 564 40 07</w:t>
            </w:r>
          </w:p>
        </w:tc>
      </w:tr>
      <w:tr w:rsidR="008F4A1D" w:rsidTr="00A5221A">
        <w:trPr>
          <w:trHeight w:val="1"/>
        </w:trPr>
        <w:tc>
          <w:tcPr>
            <w:tcW w:w="2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4A1D" w:rsidRDefault="008F4A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Çekerek Sağlık Hizmetleri Meslek Yüksekokulu</w:t>
            </w:r>
          </w:p>
        </w:tc>
        <w:tc>
          <w:tcPr>
            <w:tcW w:w="13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26.09.2022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Pr="00AA462D" w:rsidRDefault="008F4A1D" w:rsidP="008E4C9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30.09.2022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A1D" w:rsidRDefault="008F4A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Çekerek/Yozgat </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F4A1D" w:rsidRDefault="008F4A1D" w:rsidP="00673E9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(0354) 468 25 26 </w:t>
            </w:r>
          </w:p>
        </w:tc>
      </w:tr>
    </w:tbl>
    <w:p w:rsidR="006E4B4F" w:rsidRDefault="006E4B4F">
      <w:pPr>
        <w:spacing w:after="200" w:line="276" w:lineRule="auto"/>
        <w:rPr>
          <w:rFonts w:ascii="Times New Roman" w:eastAsia="Times New Roman" w:hAnsi="Times New Roman" w:cs="Times New Roman"/>
          <w:b/>
          <w:sz w:val="24"/>
        </w:rPr>
      </w:pPr>
    </w:p>
    <w:sectPr w:rsidR="006E4B4F" w:rsidSect="0051674D">
      <w:pgSz w:w="11906" w:h="16838"/>
      <w:pgMar w:top="567"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D0" w:rsidRDefault="004463D0" w:rsidP="003E4B7E">
      <w:pPr>
        <w:spacing w:after="0" w:line="240" w:lineRule="auto"/>
      </w:pPr>
      <w:r>
        <w:separator/>
      </w:r>
    </w:p>
  </w:endnote>
  <w:endnote w:type="continuationSeparator" w:id="0">
    <w:p w:rsidR="004463D0" w:rsidRDefault="004463D0" w:rsidP="003E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D0" w:rsidRDefault="004463D0" w:rsidP="003E4B7E">
      <w:pPr>
        <w:spacing w:after="0" w:line="240" w:lineRule="auto"/>
      </w:pPr>
      <w:r>
        <w:separator/>
      </w:r>
    </w:p>
  </w:footnote>
  <w:footnote w:type="continuationSeparator" w:id="0">
    <w:p w:rsidR="004463D0" w:rsidRDefault="004463D0" w:rsidP="003E4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55E91"/>
    <w:multiLevelType w:val="multilevel"/>
    <w:tmpl w:val="340E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4F"/>
    <w:rsid w:val="000022B0"/>
    <w:rsid w:val="00004751"/>
    <w:rsid w:val="0002621F"/>
    <w:rsid w:val="00033E7E"/>
    <w:rsid w:val="00053E2E"/>
    <w:rsid w:val="00062AC2"/>
    <w:rsid w:val="000A2C9F"/>
    <w:rsid w:val="000B6390"/>
    <w:rsid w:val="000F2286"/>
    <w:rsid w:val="000F2649"/>
    <w:rsid w:val="00110E99"/>
    <w:rsid w:val="00190502"/>
    <w:rsid w:val="001E03AD"/>
    <w:rsid w:val="001F4951"/>
    <w:rsid w:val="00223B4F"/>
    <w:rsid w:val="002702BE"/>
    <w:rsid w:val="00270863"/>
    <w:rsid w:val="002A1F3A"/>
    <w:rsid w:val="002C1EEA"/>
    <w:rsid w:val="002E2512"/>
    <w:rsid w:val="002E633B"/>
    <w:rsid w:val="00317693"/>
    <w:rsid w:val="00333F35"/>
    <w:rsid w:val="003560CE"/>
    <w:rsid w:val="003A541F"/>
    <w:rsid w:val="003E4B7E"/>
    <w:rsid w:val="004057E6"/>
    <w:rsid w:val="0040623F"/>
    <w:rsid w:val="00407005"/>
    <w:rsid w:val="00445F15"/>
    <w:rsid w:val="004463D0"/>
    <w:rsid w:val="0044675E"/>
    <w:rsid w:val="004569A5"/>
    <w:rsid w:val="004D3E63"/>
    <w:rsid w:val="004F3DC1"/>
    <w:rsid w:val="0051674D"/>
    <w:rsid w:val="00517F77"/>
    <w:rsid w:val="005237FB"/>
    <w:rsid w:val="00536F5B"/>
    <w:rsid w:val="00597B5A"/>
    <w:rsid w:val="005A3920"/>
    <w:rsid w:val="005E4104"/>
    <w:rsid w:val="005F6A9D"/>
    <w:rsid w:val="00607EED"/>
    <w:rsid w:val="00640F55"/>
    <w:rsid w:val="00650E19"/>
    <w:rsid w:val="00673E9A"/>
    <w:rsid w:val="00693FC5"/>
    <w:rsid w:val="006D6426"/>
    <w:rsid w:val="006E4B4F"/>
    <w:rsid w:val="00790A58"/>
    <w:rsid w:val="00797446"/>
    <w:rsid w:val="007A7E84"/>
    <w:rsid w:val="007B377E"/>
    <w:rsid w:val="00811BB4"/>
    <w:rsid w:val="00816046"/>
    <w:rsid w:val="00854194"/>
    <w:rsid w:val="00854DE6"/>
    <w:rsid w:val="00873420"/>
    <w:rsid w:val="00882873"/>
    <w:rsid w:val="00896864"/>
    <w:rsid w:val="008D5913"/>
    <w:rsid w:val="008F4A1D"/>
    <w:rsid w:val="009008B2"/>
    <w:rsid w:val="00922C7F"/>
    <w:rsid w:val="009477D0"/>
    <w:rsid w:val="0097293B"/>
    <w:rsid w:val="00993136"/>
    <w:rsid w:val="009A111D"/>
    <w:rsid w:val="00A262C0"/>
    <w:rsid w:val="00A5221A"/>
    <w:rsid w:val="00AA462D"/>
    <w:rsid w:val="00B15674"/>
    <w:rsid w:val="00B24FF9"/>
    <w:rsid w:val="00B26CCB"/>
    <w:rsid w:val="00B63E8B"/>
    <w:rsid w:val="00B93493"/>
    <w:rsid w:val="00BC7C07"/>
    <w:rsid w:val="00BE0F03"/>
    <w:rsid w:val="00C00F59"/>
    <w:rsid w:val="00C15DD3"/>
    <w:rsid w:val="00C27FA0"/>
    <w:rsid w:val="00C30B4A"/>
    <w:rsid w:val="00C726EA"/>
    <w:rsid w:val="00CA38AB"/>
    <w:rsid w:val="00CC7563"/>
    <w:rsid w:val="00CD7FB2"/>
    <w:rsid w:val="00D0003C"/>
    <w:rsid w:val="00D24EF1"/>
    <w:rsid w:val="00D441F2"/>
    <w:rsid w:val="00DA4B06"/>
    <w:rsid w:val="00DC6855"/>
    <w:rsid w:val="00DF209E"/>
    <w:rsid w:val="00DF39E2"/>
    <w:rsid w:val="00E238FA"/>
    <w:rsid w:val="00E52684"/>
    <w:rsid w:val="00E9463E"/>
    <w:rsid w:val="00F06A87"/>
    <w:rsid w:val="00F10FE7"/>
    <w:rsid w:val="00F1248D"/>
    <w:rsid w:val="00F319C6"/>
    <w:rsid w:val="00F33054"/>
    <w:rsid w:val="00F414D0"/>
    <w:rsid w:val="00F563F9"/>
    <w:rsid w:val="00F64D6B"/>
    <w:rsid w:val="00F869E7"/>
    <w:rsid w:val="00FB0115"/>
    <w:rsid w:val="00FE6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4B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4B7E"/>
  </w:style>
  <w:style w:type="paragraph" w:styleId="Altbilgi">
    <w:name w:val="footer"/>
    <w:basedOn w:val="Normal"/>
    <w:link w:val="AltbilgiChar"/>
    <w:uiPriority w:val="99"/>
    <w:unhideWhenUsed/>
    <w:rsid w:val="003E4B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4B7E"/>
  </w:style>
  <w:style w:type="character" w:styleId="Kpr">
    <w:name w:val="Hyperlink"/>
    <w:basedOn w:val="VarsaylanParagrafYazTipi"/>
    <w:uiPriority w:val="99"/>
    <w:unhideWhenUsed/>
    <w:rsid w:val="00F563F9"/>
    <w:rPr>
      <w:color w:val="0563C1" w:themeColor="hyperlink"/>
      <w:u w:val="single"/>
    </w:rPr>
  </w:style>
  <w:style w:type="paragraph" w:styleId="AralkYok">
    <w:name w:val="No Spacing"/>
    <w:uiPriority w:val="1"/>
    <w:qFormat/>
    <w:rsid w:val="00F563F9"/>
    <w:pPr>
      <w:spacing w:after="0" w:line="240" w:lineRule="auto"/>
    </w:pPr>
  </w:style>
  <w:style w:type="character" w:styleId="zlenenKpr">
    <w:name w:val="FollowedHyperlink"/>
    <w:basedOn w:val="VarsaylanParagrafYazTipi"/>
    <w:uiPriority w:val="99"/>
    <w:semiHidden/>
    <w:unhideWhenUsed/>
    <w:rsid w:val="00DA4B06"/>
    <w:rPr>
      <w:color w:val="954F72" w:themeColor="followedHyperlink"/>
      <w:u w:val="single"/>
    </w:rPr>
  </w:style>
  <w:style w:type="table" w:styleId="TabloKlavuzu">
    <w:name w:val="Table Grid"/>
    <w:basedOn w:val="NormalTablo"/>
    <w:uiPriority w:val="39"/>
    <w:rsid w:val="0060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E0F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0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4B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4B7E"/>
  </w:style>
  <w:style w:type="paragraph" w:styleId="Altbilgi">
    <w:name w:val="footer"/>
    <w:basedOn w:val="Normal"/>
    <w:link w:val="AltbilgiChar"/>
    <w:uiPriority w:val="99"/>
    <w:unhideWhenUsed/>
    <w:rsid w:val="003E4B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4B7E"/>
  </w:style>
  <w:style w:type="character" w:styleId="Kpr">
    <w:name w:val="Hyperlink"/>
    <w:basedOn w:val="VarsaylanParagrafYazTipi"/>
    <w:uiPriority w:val="99"/>
    <w:unhideWhenUsed/>
    <w:rsid w:val="00F563F9"/>
    <w:rPr>
      <w:color w:val="0563C1" w:themeColor="hyperlink"/>
      <w:u w:val="single"/>
    </w:rPr>
  </w:style>
  <w:style w:type="paragraph" w:styleId="AralkYok">
    <w:name w:val="No Spacing"/>
    <w:uiPriority w:val="1"/>
    <w:qFormat/>
    <w:rsid w:val="00F563F9"/>
    <w:pPr>
      <w:spacing w:after="0" w:line="240" w:lineRule="auto"/>
    </w:pPr>
  </w:style>
  <w:style w:type="character" w:styleId="zlenenKpr">
    <w:name w:val="FollowedHyperlink"/>
    <w:basedOn w:val="VarsaylanParagrafYazTipi"/>
    <w:uiPriority w:val="99"/>
    <w:semiHidden/>
    <w:unhideWhenUsed/>
    <w:rsid w:val="00DA4B06"/>
    <w:rPr>
      <w:color w:val="954F72" w:themeColor="followedHyperlink"/>
      <w:u w:val="single"/>
    </w:rPr>
  </w:style>
  <w:style w:type="table" w:styleId="TabloKlavuzu">
    <w:name w:val="Table Grid"/>
    <w:basedOn w:val="NormalTablo"/>
    <w:uiPriority w:val="39"/>
    <w:rsid w:val="0060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E0F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0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6250">
      <w:bodyDiv w:val="1"/>
      <w:marLeft w:val="0"/>
      <w:marRight w:val="0"/>
      <w:marTop w:val="0"/>
      <w:marBottom w:val="0"/>
      <w:divBdr>
        <w:top w:val="none" w:sz="0" w:space="0" w:color="auto"/>
        <w:left w:val="none" w:sz="0" w:space="0" w:color="auto"/>
        <w:bottom w:val="none" w:sz="0" w:space="0" w:color="auto"/>
        <w:right w:val="none" w:sz="0" w:space="0" w:color="auto"/>
      </w:divBdr>
    </w:div>
    <w:div w:id="829635470">
      <w:bodyDiv w:val="1"/>
      <w:marLeft w:val="0"/>
      <w:marRight w:val="0"/>
      <w:marTop w:val="0"/>
      <w:marBottom w:val="0"/>
      <w:divBdr>
        <w:top w:val="none" w:sz="0" w:space="0" w:color="auto"/>
        <w:left w:val="none" w:sz="0" w:space="0" w:color="auto"/>
        <w:bottom w:val="none" w:sz="0" w:space="0" w:color="auto"/>
        <w:right w:val="none" w:sz="0" w:space="0" w:color="auto"/>
      </w:divBdr>
    </w:div>
    <w:div w:id="156953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zok.edu.tr/" TargetMode="External"/><Relationship Id="rId5" Type="http://schemas.openxmlformats.org/officeDocument/2006/relationships/webSettings" Target="webSettings.xml"/><Relationship Id="rId10" Type="http://schemas.openxmlformats.org/officeDocument/2006/relationships/hyperlink" Target="https://www.ataaof.edu.tr/Dosyalar/mucret.pdf" TargetMode="Externa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2245</Words>
  <Characters>12803</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acer</cp:lastModifiedBy>
  <cp:revision>7</cp:revision>
  <dcterms:created xsi:type="dcterms:W3CDTF">2022-09-15T10:51:00Z</dcterms:created>
  <dcterms:modified xsi:type="dcterms:W3CDTF">2022-09-23T07:30:00Z</dcterms:modified>
</cp:coreProperties>
</file>